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F6" w:rsidRPr="00D135B4" w:rsidRDefault="00C11BF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ПРАВИТЕЛЬСТВО РЕСПУБЛИКИ ТЫВА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от 7 июля 2016 г. N 293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ОБ УТВЕРЖДЕНИИ ПЕРЕЧНЯ СИЛ ПОСТОЯННОЙ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ГОТОВНОСТИ ТЕРРИТОРИАЛЬНОЙ ПОДСИСТЕМЫ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ПРЕДУПРЕЖДЕНИЯ И ЛИКВИДАЦИИ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ЧРЕЗВЫЧАЙНЫХ СИТУАЦИЙ РЕСПУБЛИКИ ТЫВА</w:t>
      </w: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" w:history="1">
        <w:r w:rsidRPr="00D135B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135B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8 ноября 2013 г. N 1007 "О силах и средствах единой государственной системы предупреждения и ликвидации чрезвычайных ситуаций", </w:t>
      </w:r>
      <w:hyperlink r:id="rId6" w:history="1">
        <w:r w:rsidRPr="00D135B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 и </w:t>
      </w:r>
      <w:hyperlink r:id="rId7" w:history="1">
        <w:r w:rsidRPr="00D135B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Правительства Республики Тыва от 16 сентября 2005 г. N 1002 "О территориальной подсистеме предупреждения и ликвидации чрезвычайных ситуаций Республики Тыва" Правительство Республики Тыва постановляет: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5" w:history="1">
        <w:r w:rsidRPr="00D135B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сил постоянной готовности территориальной подсистемы предупреждения и ликвидации чрезвычайных ситуаций Республики Тыва.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2. Службе по гражданской обороне и чрезвычайным ситуациям Республики Тыва обеспечить учет и обновление данных о силах постоянной готовности территориальной подсистемы предупреждения и ликвидации чрезвычайных ситуаций Республики Тыва.</w:t>
      </w:r>
    </w:p>
    <w:p w:rsidR="00C11BF6" w:rsidRPr="00D135B4" w:rsidRDefault="00C11B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 w:rsidRPr="00D135B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3. Руководителям министерств и ведомств Республики Тыва ежегодно, до 1 января, уточнять состав сил постоянной готовности территориальной подсистемы предупреждения и ликвидации чрезвычайных ситуаций Республики Тыва.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4. Рекомендовать председателям администраций муниципальных образований Республики Тыва корректировать в установленном порядке перечни сил постоянной готовности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кожуунных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звеньев территориальной подсистемы предупреждения и ликвидации чрезвычайных ситуаций Республики Тыва и ежегодно, до 1 января, уточнять планы их приведения в готовность.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контрольно-аналитический департамент Администрации Главы Республики Тыва и Аппарата Правительства Республики Тыва.</w:t>
      </w: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Заместитель Председателя Правительства</w:t>
      </w: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А.ДАМБА-ХУУРАК</w:t>
      </w:r>
    </w:p>
    <w:p w:rsidR="00C11BF6" w:rsidRPr="00D135B4" w:rsidRDefault="00D135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bookmarkStart w:id="0" w:name="_GoBack"/>
      <w:bookmarkEnd w:id="0"/>
      <w:r w:rsidR="00C11BF6" w:rsidRPr="00D135B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C11BF6" w:rsidRPr="00D135B4" w:rsidRDefault="00C11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от 7 июля 2016 г. N 293</w:t>
      </w: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D135B4">
        <w:rPr>
          <w:rFonts w:ascii="Times New Roman" w:hAnsi="Times New Roman" w:cs="Times New Roman"/>
          <w:sz w:val="26"/>
          <w:szCs w:val="26"/>
        </w:rPr>
        <w:t>ПЕРЕЧЕНЬ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СИЛ ПОСТОЯННОЙ ГОТОВНОСТИ ТЕРРИТОРИАЛЬНОЙ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ПОДСИСТЕМЫ ПРЕДУПРЕЖДЕНИЯ И ЛИКВИДАЦИИ</w:t>
      </w:r>
    </w:p>
    <w:p w:rsidR="00C11BF6" w:rsidRPr="00D135B4" w:rsidRDefault="00C11B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ЧРЕЗВЫЧАЙНЫХ СИТУАЦИЙ РЕСПУБЛИКИ ТЫВА</w:t>
      </w: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C11BF6" w:rsidRPr="00D135B4" w:rsidRDefault="00C11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 w:history="1">
        <w:r w:rsidRPr="00D135B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135B4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1. Служба по гражданской обороне и чрезвычайным ситуациям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государственное бюджетное учреждение Республики Тыва "Аварийно-восстановительная служба".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пожарно-спасательные части федерального государственного казенного учреждения "1 отряд Федеральной противопожарной службы по Республике Тыва";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2) Тувинский поисково-спасательный отряд МЧС России - филиал федерального государственного казенного учреждения "Сибирский региональный поисково-спасательный отряд МЧС России";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3)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3. Министерство дорожно-транспортного комплекса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государственное унитарное предприятие "Ак-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Довуракское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дорожное ремонтно-строительное управление";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2) государственное унитарное предприятие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Чаданское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дорожное ремонтно-строительное управление";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3) государственное унитарное предприятие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дорожный ремонтно-строительный участок";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4) государственное унитарное предприятие Республики Тыва "Мостостроительное управление".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4. Министерство топлива и энергетики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аварийно-восстановительные бригады акционерного общества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Тываэнерго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lastRenderedPageBreak/>
        <w:t>2) аварийно-восстановительные бригады акционерного общества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Кызылская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ТЭЦ";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3) аварийно-восстановительные бригады общества с ограниченной ответственностью "Водоканал".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5. Министерство здравоохранения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государственное бюджетное учреждение здравоохранения Республики Тыва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Кызылская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городская станция скорой медицинской помощи и медицины катастроф";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2) центральные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кожуунные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больницы.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6. Министерство внутренних дел по Республике Тыва.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7. Министерство строительства и жилищно-коммунального хозяйства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государственное казенное учреждение Республики Тыва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Госстройзаказ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2) государственное бюджетное учреждение Республики Тыва "Управление капитального строительства";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3) муниципальное унитарное предприятие "Тепловик" Пий-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4) муниципальное унитарное предприятие "Коммунальное хозяйство"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5) муниципальное унитарное предприятие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Каа-Хем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6) муниципальное унитарное предприятие "Чаян"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7) муниципальное унитарное предприятие "Чедер"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8) муниципальное унитарное предприятие "Коммунальное хозяйство с. Сарыг-Сеп"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 xml:space="preserve">9) муниципальное унитарное предприятие "Благоустройство"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8. Министерство информатизации и связи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аварийные бригады территориальных подразделений публичного акционерного общества "</w:t>
      </w:r>
      <w:proofErr w:type="spellStart"/>
      <w:r w:rsidRPr="00D135B4">
        <w:rPr>
          <w:rFonts w:ascii="Times New Roman" w:hAnsi="Times New Roman" w:cs="Times New Roman"/>
          <w:sz w:val="26"/>
          <w:szCs w:val="26"/>
        </w:rPr>
        <w:t>Тывасвязьинформ</w:t>
      </w:r>
      <w:proofErr w:type="spellEnd"/>
      <w:r w:rsidRPr="00D135B4">
        <w:rPr>
          <w:rFonts w:ascii="Times New Roman" w:hAnsi="Times New Roman" w:cs="Times New Roman"/>
          <w:sz w:val="26"/>
          <w:szCs w:val="26"/>
        </w:rPr>
        <w:t>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2) казенное предприятие Республики Тыва "Центр информационных технологий Республики Тыва".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9. Государственный комитет по лесному хозяйству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1) государственное автономное учреждение Республики Тыва "Тувинская база авиационной охраны лесов от пожаров";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2) лесничества в муниципальных образованиях Республики Тыва.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lastRenderedPageBreak/>
        <w:t>10. Служба по ветеринарному надзору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республиканское государственное учреждение "Тувинская ветеринарная лаборатория".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11. Управление Федеральной службы по надзору в сфере защиты прав потребителей и благополучия человека по Республике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федеральное бюджетное учреждение здравоохранения "Центр гигиены и эпидемиологии в Республике Тыва".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12. Агентство по делам семьи и детей Республики Тыва:</w:t>
      </w:r>
    </w:p>
    <w:p w:rsidR="00C11BF6" w:rsidRPr="00D135B4" w:rsidRDefault="00C11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государственное бюджетное учреждение Республики Тыва "Республиканский центр социальной поддержки семьи и детей".</w:t>
      </w:r>
    </w:p>
    <w:p w:rsidR="00C11BF6" w:rsidRPr="00D135B4" w:rsidRDefault="00C11BF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35B4">
        <w:rPr>
          <w:rFonts w:ascii="Times New Roman" w:hAnsi="Times New Roman" w:cs="Times New Roman"/>
          <w:sz w:val="26"/>
          <w:szCs w:val="26"/>
        </w:rPr>
        <w:t>13. Тувинский центр по гидрометеорологии и мониторингу окружающей среды - филиал федерального государственного бюджетного учреждения "Среднесибирское управление по гидрометеорологии и мониторингу окружающей среды".</w:t>
      </w: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1BF6" w:rsidRPr="00D135B4" w:rsidRDefault="00C11BF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2299A" w:rsidRPr="00D135B4" w:rsidRDefault="00D135B4">
      <w:pPr>
        <w:rPr>
          <w:rFonts w:ascii="Times New Roman" w:hAnsi="Times New Roman" w:cs="Times New Roman"/>
          <w:sz w:val="26"/>
          <w:szCs w:val="26"/>
        </w:rPr>
      </w:pPr>
    </w:p>
    <w:sectPr w:rsidR="0052299A" w:rsidRPr="00D135B4" w:rsidSect="00C11BF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F6"/>
    <w:rsid w:val="003E42B3"/>
    <w:rsid w:val="00C11BF6"/>
    <w:rsid w:val="00D135B4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1AA0-C180-4310-BA15-4027123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1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1B4418E4589918049402E29A9BB387BF404E351CFA479D29CCB60C3155C409F543BABE7FE9F662AB7EEC8E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1B4418E4589918049402E29A9BB387BF404E351CFA473DB9CCB60C3155C409F543BABE7FE9F662AB4E8C8E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1B4418E4589918049402E29A9BB387BF404E351C9A572DC9CCB60C3155C409F543BABE7FEC9E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E1B4418E45899180495E233FC5E1367DFE5DEE5BCCA92D86C3903D941C5617D81B62E9A3F39E66C2EC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5E1B4418E4589918049402E29A9BB387BF404E351CFA479D29CCB60C3155C409F543BABE7FE9F662AB7EEC8EFE" TargetMode="External"/><Relationship Id="rId9" Type="http://schemas.openxmlformats.org/officeDocument/2006/relationships/hyperlink" Target="consultantplus://offline/ref=E5E1B4418E4589918049402E29A9BB387BF404E351CFA479D29CCB60C3155C409F543BABE7FE9F662AB7EEC8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2017-07-07T04:04:00Z</dcterms:created>
  <dcterms:modified xsi:type="dcterms:W3CDTF">2017-07-07T04:05:00Z</dcterms:modified>
</cp:coreProperties>
</file>