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2B2" w:rsidRDefault="00E332D6" w:rsidP="00F60C85">
      <w:pPr>
        <w:ind w:firstLine="567"/>
        <w:rPr>
          <w:b/>
          <w:sz w:val="28"/>
        </w:rPr>
      </w:pPr>
      <w:r w:rsidRPr="00E332D6">
        <w:rPr>
          <w:b/>
          <w:sz w:val="28"/>
        </w:rPr>
        <w:t xml:space="preserve">Справка о результатах </w:t>
      </w:r>
      <w:r w:rsidR="005902B2">
        <w:rPr>
          <w:b/>
          <w:sz w:val="28"/>
        </w:rPr>
        <w:t>публичных обсуждений</w:t>
      </w:r>
    </w:p>
    <w:p w:rsidR="005902B2" w:rsidRDefault="00E332D6" w:rsidP="00E332D6">
      <w:pPr>
        <w:ind w:firstLine="567"/>
        <w:jc w:val="center"/>
        <w:rPr>
          <w:b/>
          <w:sz w:val="28"/>
        </w:rPr>
      </w:pPr>
      <w:r w:rsidRPr="00E332D6">
        <w:rPr>
          <w:b/>
          <w:sz w:val="28"/>
        </w:rPr>
        <w:t>правил отнесения юридических лиц и индивидуальных предпринимателей, подлежащих</w:t>
      </w:r>
      <w:r w:rsidR="005902B2">
        <w:rPr>
          <w:b/>
          <w:sz w:val="28"/>
        </w:rPr>
        <w:t xml:space="preserve"> региональному государственному</w:t>
      </w:r>
    </w:p>
    <w:p w:rsidR="005902B2" w:rsidRDefault="00E332D6" w:rsidP="00E332D6">
      <w:pPr>
        <w:ind w:firstLine="567"/>
        <w:jc w:val="center"/>
        <w:rPr>
          <w:b/>
          <w:sz w:val="28"/>
        </w:rPr>
      </w:pPr>
      <w:r w:rsidRPr="00E332D6">
        <w:rPr>
          <w:b/>
          <w:sz w:val="28"/>
        </w:rPr>
        <w:t>надзору в области защит</w:t>
      </w:r>
      <w:r w:rsidR="005902B2">
        <w:rPr>
          <w:b/>
          <w:sz w:val="28"/>
        </w:rPr>
        <w:t>ы населения и территорий от ЧС,</w:t>
      </w:r>
    </w:p>
    <w:p w:rsidR="00E332D6" w:rsidRDefault="00E332D6" w:rsidP="00E332D6">
      <w:pPr>
        <w:ind w:firstLine="567"/>
        <w:jc w:val="center"/>
        <w:rPr>
          <w:b/>
          <w:sz w:val="28"/>
        </w:rPr>
      </w:pPr>
      <w:r w:rsidRPr="00E332D6">
        <w:rPr>
          <w:b/>
          <w:sz w:val="28"/>
        </w:rPr>
        <w:t>к определенной категории риска</w:t>
      </w:r>
    </w:p>
    <w:p w:rsidR="005902B2" w:rsidRDefault="005902B2" w:rsidP="00E332D6">
      <w:pPr>
        <w:ind w:firstLine="567"/>
        <w:jc w:val="center"/>
        <w:rPr>
          <w:b/>
          <w:sz w:val="28"/>
        </w:rPr>
      </w:pPr>
    </w:p>
    <w:p w:rsidR="005902B2" w:rsidRDefault="005902B2" w:rsidP="005902B2">
      <w:r>
        <w:t>Служба ГО и ЧС</w:t>
      </w:r>
    </w:p>
    <w:p w:rsidR="005902B2" w:rsidRPr="0094687A" w:rsidRDefault="005902B2" w:rsidP="005902B2">
      <w:pPr>
        <w:jc w:val="right"/>
      </w:pPr>
      <w:r>
        <w:t>Республики Тыва                                                                                                         18</w:t>
      </w:r>
      <w:r w:rsidRPr="0094687A">
        <w:t xml:space="preserve"> </w:t>
      </w:r>
      <w:r>
        <w:t>августа</w:t>
      </w:r>
      <w:r w:rsidRPr="0094687A">
        <w:t xml:space="preserve"> 2017 года</w:t>
      </w:r>
    </w:p>
    <w:p w:rsidR="005902B2" w:rsidRPr="00E332D6" w:rsidRDefault="005902B2" w:rsidP="00E332D6">
      <w:pPr>
        <w:ind w:firstLine="567"/>
        <w:jc w:val="center"/>
        <w:rPr>
          <w:b/>
          <w:sz w:val="28"/>
        </w:rPr>
      </w:pPr>
    </w:p>
    <w:p w:rsidR="00E332D6" w:rsidRPr="0000434B" w:rsidRDefault="00E332D6" w:rsidP="00E332D6">
      <w:pPr>
        <w:ind w:firstLine="567"/>
        <w:jc w:val="both"/>
        <w:rPr>
          <w:b/>
          <w:sz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206"/>
      </w:tblGrid>
      <w:tr w:rsidR="00E332D6" w:rsidRPr="0000434B" w:rsidTr="00E332D6">
        <w:tc>
          <w:tcPr>
            <w:tcW w:w="5000" w:type="pct"/>
            <w:shd w:val="clear" w:color="auto" w:fill="auto"/>
          </w:tcPr>
          <w:p w:rsidR="00E332D6" w:rsidRDefault="00E332D6" w:rsidP="00AF440A">
            <w:pPr>
              <w:ind w:firstLine="567"/>
              <w:jc w:val="both"/>
              <w:rPr>
                <w:i/>
                <w:sz w:val="28"/>
              </w:rPr>
            </w:pPr>
            <w:r w:rsidRPr="003B5379">
              <w:rPr>
                <w:i/>
                <w:sz w:val="28"/>
              </w:rPr>
              <w:t xml:space="preserve">Справка о результатах публичных обсуждений </w:t>
            </w:r>
            <w:r w:rsidR="005902B2">
              <w:rPr>
                <w:i/>
                <w:sz w:val="28"/>
              </w:rPr>
              <w:t>проекта приказа Службы ГО и ЧС Республики Тыва «О применении риск-ориентированного подхода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</w:t>
            </w:r>
            <w:r w:rsidR="00DE07BA">
              <w:rPr>
                <w:i/>
                <w:sz w:val="28"/>
              </w:rPr>
              <w:t>ниципального характ</w:t>
            </w:r>
            <w:r w:rsidR="005902B2">
              <w:rPr>
                <w:i/>
                <w:sz w:val="28"/>
              </w:rPr>
              <w:t>ера»</w:t>
            </w:r>
          </w:p>
          <w:p w:rsidR="00DE07BA" w:rsidRPr="003B5379" w:rsidRDefault="00DE07BA" w:rsidP="00AF440A">
            <w:pPr>
              <w:ind w:firstLine="567"/>
              <w:jc w:val="both"/>
              <w:rPr>
                <w:i/>
                <w:sz w:val="28"/>
              </w:rPr>
            </w:pPr>
          </w:p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1. Наименование нормативного правового акта, по которому были проведены публичные обсуждения: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0"/>
            </w:tblGrid>
            <w:tr w:rsidR="00E332D6" w:rsidRPr="0000434B" w:rsidTr="00E332D6">
              <w:tc>
                <w:tcPr>
                  <w:tcW w:w="9960" w:type="dxa"/>
                  <w:shd w:val="clear" w:color="auto" w:fill="auto"/>
                </w:tcPr>
                <w:p w:rsidR="00E332D6" w:rsidRPr="0000434B" w:rsidRDefault="00DE07BA" w:rsidP="00E853DF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i/>
                      <w:sz w:val="28"/>
                    </w:rPr>
                    <w:t>проект приказа Службы ГО и ЧС Республики Тыва «О применении риск-ориентированного подхода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характера»</w:t>
                  </w:r>
                  <w:r w:rsidR="00E853DF">
                    <w:rPr>
                      <w:i/>
                      <w:sz w:val="28"/>
                    </w:rPr>
                    <w:t xml:space="preserve"> </w:t>
                  </w: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2. Общие сроки проведения</w:t>
            </w:r>
            <w:r w:rsidRPr="0000434B">
              <w:rPr>
                <w:b/>
                <w:sz w:val="28"/>
              </w:rPr>
              <w:t xml:space="preserve"> </w:t>
            </w:r>
            <w:r w:rsidRPr="0000434B">
              <w:rPr>
                <w:sz w:val="28"/>
              </w:rPr>
              <w:t>публичных обсуждений: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0"/>
            </w:tblGrid>
            <w:tr w:rsidR="00E332D6" w:rsidRPr="0000434B" w:rsidTr="00E332D6">
              <w:tc>
                <w:tcPr>
                  <w:tcW w:w="9960" w:type="dxa"/>
                  <w:shd w:val="clear" w:color="auto" w:fill="auto"/>
                  <w:vAlign w:val="center"/>
                </w:tcPr>
                <w:p w:rsidR="00E332D6" w:rsidRPr="0000434B" w:rsidRDefault="00DE07BA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18.08.2017</w:t>
                  </w: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3. Цели и задачи организации и проведения</w:t>
            </w:r>
            <w:r w:rsidRPr="0000434B">
              <w:rPr>
                <w:b/>
                <w:sz w:val="28"/>
              </w:rPr>
              <w:t xml:space="preserve"> </w:t>
            </w:r>
            <w:r>
              <w:rPr>
                <w:sz w:val="28"/>
              </w:rPr>
              <w:t>публичных обсуждений</w:t>
            </w:r>
            <w:r w:rsidRPr="0000434B">
              <w:rPr>
                <w:sz w:val="28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0"/>
            </w:tblGrid>
            <w:tr w:rsidR="00E332D6" w:rsidRPr="0000434B" w:rsidTr="00E332D6">
              <w:tc>
                <w:tcPr>
                  <w:tcW w:w="9960" w:type="dxa"/>
                  <w:shd w:val="clear" w:color="auto" w:fill="auto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Цели:</w:t>
                  </w:r>
                </w:p>
                <w:p w:rsidR="00E332D6" w:rsidRPr="0000434B" w:rsidRDefault="00E853DF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учет</w:t>
                  </w:r>
                  <w:r w:rsidRPr="0000434B">
                    <w:rPr>
                      <w:sz w:val="28"/>
                    </w:rPr>
                    <w:t xml:space="preserve"> мнени</w:t>
                  </w:r>
                  <w:r>
                    <w:rPr>
                      <w:sz w:val="28"/>
                    </w:rPr>
                    <w:t>й</w:t>
                  </w:r>
                  <w:r w:rsidRPr="0000434B"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юридических лиц и индивидуальных</w:t>
                  </w:r>
                  <w:r w:rsidRPr="0000434B">
                    <w:rPr>
                      <w:sz w:val="28"/>
                    </w:rPr>
                    <w:t xml:space="preserve"> предпринимател</w:t>
                  </w:r>
                  <w:r>
                    <w:rPr>
                      <w:sz w:val="28"/>
                    </w:rPr>
                    <w:t>ей</w:t>
                  </w:r>
                  <w:r w:rsidRPr="0000434B">
                    <w:rPr>
                      <w:sz w:val="28"/>
                    </w:rPr>
                    <w:t xml:space="preserve"> в ходе осуществления оценки регулирующего воздействия проекта </w:t>
                  </w:r>
                  <w:r>
                    <w:rPr>
                      <w:sz w:val="28"/>
                    </w:rPr>
                    <w:t xml:space="preserve">приказа Службы ГО и ЧС Республики Тыва «О применении риск-ориентированного подхода при осуществлении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характера» </w:t>
                  </w:r>
                  <w:r w:rsidRPr="00E853DF">
                    <w:rPr>
                      <w:sz w:val="28"/>
                    </w:rPr>
                    <w:t>(далее – проект приказа)</w:t>
                  </w:r>
                </w:p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Задачи:</w:t>
                  </w:r>
                </w:p>
                <w:p w:rsidR="00E332D6" w:rsidRPr="0000434B" w:rsidRDefault="00A360F9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Доведение до </w:t>
                  </w:r>
                  <w:r w:rsidR="00E853DF">
                    <w:rPr>
                      <w:sz w:val="28"/>
                    </w:rPr>
                    <w:t>участников публичных обсуждений</w:t>
                  </w:r>
                  <w:r>
                    <w:rPr>
                      <w:sz w:val="28"/>
                    </w:rPr>
                    <w:t xml:space="preserve"> </w:t>
                  </w:r>
                  <w:r w:rsidR="00E853DF">
                    <w:rPr>
                      <w:sz w:val="28"/>
                    </w:rPr>
                    <w:t>правил и критериев отнесения юридических лиц и индивидуальных предпринимателей, подлежащих региональному государственному надзору в области защиты населения и территорий от ЧС, к определенной категории риска</w:t>
                  </w:r>
                </w:p>
                <w:p w:rsidR="00E332D6" w:rsidRPr="0000434B" w:rsidRDefault="00E332D6" w:rsidP="00E853DF">
                  <w:pPr>
                    <w:jc w:val="both"/>
                    <w:rPr>
                      <w:sz w:val="28"/>
                    </w:rPr>
                  </w:pP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4. Проведенные формы публичных обсуждений: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39"/>
              <w:gridCol w:w="3260"/>
              <w:gridCol w:w="3161"/>
            </w:tblGrid>
            <w:tr w:rsidR="00E332D6" w:rsidRPr="0000434B" w:rsidTr="00E332D6">
              <w:tc>
                <w:tcPr>
                  <w:tcW w:w="3539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Наименование формы</w:t>
                  </w:r>
                  <w:r w:rsidRPr="0000434B">
                    <w:rPr>
                      <w:sz w:val="28"/>
                    </w:rPr>
                    <w:br/>
                    <w:t>публичных обсуждений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Сроки проведения</w:t>
                  </w:r>
                  <w:r w:rsidRPr="0000434B">
                    <w:rPr>
                      <w:sz w:val="28"/>
                    </w:rPr>
                    <w:br/>
                    <w:t>публичных обсуждений</w:t>
                  </w:r>
                </w:p>
              </w:tc>
              <w:tc>
                <w:tcPr>
                  <w:tcW w:w="3161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Общее количество участников</w:t>
                  </w:r>
                </w:p>
              </w:tc>
            </w:tr>
            <w:tr w:rsidR="00E332D6" w:rsidRPr="0000434B" w:rsidTr="00E332D6">
              <w:tc>
                <w:tcPr>
                  <w:tcW w:w="3539" w:type="dxa"/>
                  <w:shd w:val="clear" w:color="auto" w:fill="auto"/>
                  <w:vAlign w:val="center"/>
                </w:tcPr>
                <w:p w:rsidR="00E332D6" w:rsidRPr="0000434B" w:rsidRDefault="00B52731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 xml:space="preserve">неформальные (краткие) переговоры с представителями </w:t>
                  </w:r>
                  <w:r w:rsidRPr="009833C5">
                    <w:rPr>
                      <w:sz w:val="28"/>
                      <w:szCs w:val="28"/>
                    </w:rPr>
                    <w:lastRenderedPageBreak/>
                    <w:t>заинтересованных сторон/экспертами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332D6" w:rsidRPr="0000434B" w:rsidRDefault="00B52731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lastRenderedPageBreak/>
                    <w:t>18.08.2017</w:t>
                  </w:r>
                </w:p>
              </w:tc>
              <w:tc>
                <w:tcPr>
                  <w:tcW w:w="3161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35</w:t>
                  </w:r>
                  <w:r w:rsidR="00E332D6" w:rsidRPr="0000434B">
                    <w:rPr>
                      <w:sz w:val="28"/>
                    </w:rPr>
                    <w:t xml:space="preserve"> участников</w:t>
                  </w:r>
                </w:p>
              </w:tc>
            </w:tr>
          </w:tbl>
          <w:p w:rsidR="00B52731" w:rsidRDefault="00B52731" w:rsidP="00AF440A">
            <w:pPr>
              <w:ind w:firstLine="567"/>
              <w:jc w:val="both"/>
              <w:rPr>
                <w:sz w:val="28"/>
              </w:rPr>
            </w:pPr>
          </w:p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5.</w:t>
            </w:r>
            <w:r w:rsidRPr="0000434B">
              <w:rPr>
                <w:sz w:val="28"/>
                <w:lang w:val="en-US"/>
              </w:rPr>
              <w:t> </w:t>
            </w:r>
            <w:r w:rsidRPr="0000434B">
              <w:rPr>
                <w:sz w:val="28"/>
              </w:rPr>
              <w:t xml:space="preserve">Состав участников </w:t>
            </w:r>
            <w:r>
              <w:rPr>
                <w:sz w:val="28"/>
              </w:rPr>
              <w:t>публичных обсуждений</w:t>
            </w:r>
            <w:r w:rsidRPr="0000434B">
              <w:rPr>
                <w:sz w:val="28"/>
              </w:rPr>
              <w:t>:</w:t>
            </w:r>
          </w:p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5.1.</w:t>
            </w:r>
            <w:r w:rsidRPr="0000434B">
              <w:rPr>
                <w:sz w:val="28"/>
                <w:lang w:val="en-US"/>
              </w:rPr>
              <w:t> </w:t>
            </w:r>
            <w:r w:rsidRPr="0000434B">
              <w:rPr>
                <w:sz w:val="28"/>
              </w:rPr>
              <w:t>Общее количество участников публичных обсуждений: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60"/>
            </w:tblGrid>
            <w:tr w:rsidR="00E332D6" w:rsidRPr="0000434B" w:rsidTr="00E332D6">
              <w:tc>
                <w:tcPr>
                  <w:tcW w:w="9960" w:type="dxa"/>
                  <w:shd w:val="clear" w:color="auto" w:fill="auto"/>
                </w:tcPr>
                <w:p w:rsidR="00E332D6" w:rsidRPr="0000434B" w:rsidRDefault="007B7FEC" w:rsidP="00E332D6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55</w:t>
                  </w:r>
                  <w:r w:rsidR="00E332D6" w:rsidRPr="0000434B">
                    <w:rPr>
                      <w:sz w:val="28"/>
                    </w:rPr>
                    <w:t xml:space="preserve"> участников публичных обсуждений</w:t>
                  </w: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>5.2. Количество участников публичных обсуждений</w:t>
            </w:r>
            <w:r>
              <w:rPr>
                <w:sz w:val="28"/>
              </w:rPr>
              <w:t xml:space="preserve"> </w:t>
            </w:r>
            <w:r w:rsidRPr="0000434B">
              <w:rPr>
                <w:sz w:val="28"/>
              </w:rPr>
              <w:t>по основным целевым группам:</w:t>
            </w:r>
          </w:p>
          <w:tbl>
            <w:tblPr>
              <w:tblW w:w="99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46"/>
              <w:gridCol w:w="3712"/>
              <w:gridCol w:w="3402"/>
            </w:tblGrid>
            <w:tr w:rsidR="00E332D6" w:rsidRPr="0000434B" w:rsidTr="00F60C85">
              <w:tc>
                <w:tcPr>
                  <w:tcW w:w="2846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Наименование</w:t>
                  </w:r>
                  <w:r w:rsidRPr="0000434B">
                    <w:rPr>
                      <w:sz w:val="28"/>
                    </w:rPr>
                    <w:br/>
                    <w:t>целевой группы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Количество участников, входящих в данную целевую группу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Доля от общего количества участников, %</w:t>
                  </w:r>
                </w:p>
              </w:tc>
            </w:tr>
            <w:tr w:rsidR="00E332D6" w:rsidRPr="0000434B" w:rsidTr="00F60C85">
              <w:tc>
                <w:tcPr>
                  <w:tcW w:w="2846" w:type="dxa"/>
                  <w:shd w:val="clear" w:color="auto" w:fill="auto"/>
                  <w:vAlign w:val="center"/>
                </w:tcPr>
                <w:p w:rsidR="00E332D6" w:rsidRDefault="00A360F9" w:rsidP="00A360F9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1. Целевая группа</w:t>
                  </w:r>
                </w:p>
                <w:p w:rsidR="00A360F9" w:rsidRPr="0000434B" w:rsidRDefault="00A360F9" w:rsidP="00A360F9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Представители органов местного самоуправления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5</w:t>
                  </w:r>
                  <w:r w:rsidR="00E332D6" w:rsidRPr="0000434B">
                    <w:rPr>
                      <w:sz w:val="28"/>
                    </w:rPr>
                    <w:t xml:space="preserve"> участников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10</w:t>
                  </w:r>
                  <w:r w:rsidR="00A360F9">
                    <w:rPr>
                      <w:sz w:val="28"/>
                    </w:rPr>
                    <w:t xml:space="preserve"> </w:t>
                  </w:r>
                  <w:r w:rsidR="00E332D6" w:rsidRPr="0000434B">
                    <w:rPr>
                      <w:sz w:val="28"/>
                    </w:rPr>
                    <w:t>%</w:t>
                  </w:r>
                </w:p>
              </w:tc>
            </w:tr>
            <w:tr w:rsidR="00E332D6" w:rsidRPr="0000434B" w:rsidTr="00F60C85">
              <w:tc>
                <w:tcPr>
                  <w:tcW w:w="2846" w:type="dxa"/>
                  <w:shd w:val="clear" w:color="auto" w:fill="auto"/>
                  <w:vAlign w:val="center"/>
                </w:tcPr>
                <w:p w:rsidR="00E332D6" w:rsidRDefault="00A360F9" w:rsidP="00A360F9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2. Целевая группа</w:t>
                  </w:r>
                </w:p>
                <w:p w:rsidR="00A360F9" w:rsidRPr="003B5379" w:rsidRDefault="00A360F9" w:rsidP="00A360F9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Индивидуальные предприниматели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23</w:t>
                  </w:r>
                  <w:r w:rsidR="00E332D6" w:rsidRPr="0000434B">
                    <w:rPr>
                      <w:sz w:val="28"/>
                    </w:rPr>
                    <w:t xml:space="preserve"> участников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42</w:t>
                  </w:r>
                  <w:r w:rsidR="00A360F9">
                    <w:rPr>
                      <w:sz w:val="28"/>
                    </w:rPr>
                    <w:t xml:space="preserve"> </w:t>
                  </w:r>
                  <w:r w:rsidR="00E332D6" w:rsidRPr="0000434B">
                    <w:rPr>
                      <w:sz w:val="28"/>
                    </w:rPr>
                    <w:t>%</w:t>
                  </w:r>
                </w:p>
              </w:tc>
            </w:tr>
            <w:tr w:rsidR="00E332D6" w:rsidRPr="0000434B" w:rsidTr="00F60C85">
              <w:tc>
                <w:tcPr>
                  <w:tcW w:w="2846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3</w:t>
                  </w:r>
                  <w:r w:rsidRPr="0000434B">
                    <w:rPr>
                      <w:sz w:val="28"/>
                    </w:rPr>
                    <w:t>. Другие группы (группа не идентифицирована)</w:t>
                  </w:r>
                </w:p>
              </w:tc>
              <w:tc>
                <w:tcPr>
                  <w:tcW w:w="371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>27</w:t>
                  </w:r>
                  <w:r w:rsidR="00E332D6" w:rsidRPr="0000434B">
                    <w:rPr>
                      <w:sz w:val="28"/>
                    </w:rPr>
                    <w:t xml:space="preserve"> участников</w:t>
                  </w:r>
                </w:p>
              </w:tc>
              <w:tc>
                <w:tcPr>
                  <w:tcW w:w="3402" w:type="dxa"/>
                  <w:shd w:val="clear" w:color="auto" w:fill="auto"/>
                  <w:vAlign w:val="center"/>
                </w:tcPr>
                <w:p w:rsidR="00E332D6" w:rsidRPr="0000434B" w:rsidRDefault="007B7FEC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49 </w:t>
                  </w:r>
                  <w:r w:rsidR="00E332D6" w:rsidRPr="0000434B">
                    <w:rPr>
                      <w:sz w:val="28"/>
                    </w:rPr>
                    <w:t>%</w:t>
                  </w:r>
                </w:p>
              </w:tc>
            </w:tr>
            <w:tr w:rsidR="00E332D6" w:rsidRPr="0000434B" w:rsidTr="00F60C85">
              <w:tc>
                <w:tcPr>
                  <w:tcW w:w="2846" w:type="dxa"/>
                  <w:shd w:val="clear" w:color="auto" w:fill="auto"/>
                </w:tcPr>
                <w:p w:rsidR="00E332D6" w:rsidRPr="0000434B" w:rsidRDefault="00E332D6" w:rsidP="00F60C85">
                  <w:pPr>
                    <w:spacing w:after="160" w:line="259" w:lineRule="auto"/>
                    <w:rPr>
                      <w:sz w:val="28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3712" w:type="dxa"/>
                  <w:shd w:val="clear" w:color="auto" w:fill="auto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3402" w:type="dxa"/>
                  <w:shd w:val="clear" w:color="auto" w:fill="auto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  <w:r w:rsidRPr="0000434B">
              <w:rPr>
                <w:sz w:val="28"/>
              </w:rPr>
              <w:t xml:space="preserve">Приложение 2. Список участников </w:t>
            </w:r>
            <w:r w:rsidR="00165F47">
              <w:rPr>
                <w:sz w:val="28"/>
              </w:rPr>
              <w:t>публичных обсуждений</w:t>
            </w:r>
          </w:p>
          <w:tbl>
            <w:tblPr>
              <w:tblW w:w="99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6"/>
              <w:gridCol w:w="4567"/>
              <w:gridCol w:w="4427"/>
            </w:tblGrid>
            <w:tr w:rsidR="00E332D6" w:rsidRPr="0000434B" w:rsidTr="00E853DF">
              <w:tc>
                <w:tcPr>
                  <w:tcW w:w="986" w:type="dxa"/>
                  <w:shd w:val="clear" w:color="auto" w:fill="auto"/>
                  <w:vAlign w:val="center"/>
                </w:tcPr>
                <w:p w:rsidR="00E332D6" w:rsidRPr="0000434B" w:rsidRDefault="00E332D6" w:rsidP="00E853DF">
                  <w:pPr>
                    <w:ind w:firstLine="209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N</w:t>
                  </w:r>
                </w:p>
              </w:tc>
              <w:tc>
                <w:tcPr>
                  <w:tcW w:w="4567" w:type="dxa"/>
                  <w:shd w:val="clear" w:color="auto" w:fill="auto"/>
                  <w:vAlign w:val="center"/>
                </w:tcPr>
                <w:p w:rsidR="00E332D6" w:rsidRPr="0000434B" w:rsidRDefault="00E332D6" w:rsidP="00E332D6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Наименование участника</w:t>
                  </w:r>
                  <w:r>
                    <w:rPr>
                      <w:sz w:val="28"/>
                    </w:rPr>
                    <w:t xml:space="preserve"> </w:t>
                  </w:r>
                  <w:r w:rsidRPr="0000434B">
                    <w:rPr>
                      <w:sz w:val="28"/>
                    </w:rPr>
                    <w:t>публичных обсуждений</w:t>
                  </w:r>
                </w:p>
              </w:tc>
              <w:tc>
                <w:tcPr>
                  <w:tcW w:w="4427" w:type="dxa"/>
                  <w:shd w:val="clear" w:color="auto" w:fill="auto"/>
                  <w:vAlign w:val="center"/>
                </w:tcPr>
                <w:p w:rsidR="00E332D6" w:rsidRPr="0000434B" w:rsidRDefault="00E332D6" w:rsidP="00AF440A">
                  <w:pPr>
                    <w:ind w:firstLine="567"/>
                    <w:jc w:val="both"/>
                    <w:rPr>
                      <w:sz w:val="28"/>
                    </w:rPr>
                  </w:pPr>
                  <w:r w:rsidRPr="0000434B">
                    <w:rPr>
                      <w:sz w:val="28"/>
                    </w:rPr>
                    <w:t>Формы публичных обсуждений, в которых принял участие указанный участник</w:t>
                  </w:r>
                </w:p>
              </w:tc>
            </w:tr>
            <w:tr w:rsidR="00E332D6" w:rsidRPr="0000434B" w:rsidTr="00E853DF">
              <w:tc>
                <w:tcPr>
                  <w:tcW w:w="986" w:type="dxa"/>
                  <w:shd w:val="clear" w:color="auto" w:fill="auto"/>
                </w:tcPr>
                <w:p w:rsidR="00E332D6" w:rsidRPr="00E853DF" w:rsidRDefault="00E332D6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332D6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>
                    <w:rPr>
                      <w:rStyle w:val="a5"/>
                    </w:rPr>
                    <w:t>У</w:t>
                  </w:r>
                  <w:r w:rsidR="00E746EF" w:rsidRPr="007A6364">
                    <w:rPr>
                      <w:rStyle w:val="a5"/>
                    </w:rPr>
                    <w:t xml:space="preserve">полномоченный по защите прав предпринимателей в Республике Тыва САТ Андрей </w:t>
                  </w:r>
                  <w:proofErr w:type="spellStart"/>
                  <w:r w:rsidR="00E746EF" w:rsidRPr="007A6364">
                    <w:rPr>
                      <w:rStyle w:val="a5"/>
                    </w:rPr>
                    <w:t>Алдын-оолович</w:t>
                  </w:r>
                  <w:proofErr w:type="spellEnd"/>
                </w:p>
              </w:tc>
              <w:tc>
                <w:tcPr>
                  <w:tcW w:w="4427" w:type="dxa"/>
                  <w:shd w:val="clear" w:color="auto" w:fill="auto"/>
                </w:tcPr>
                <w:p w:rsidR="00E332D6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З</w:t>
                  </w:r>
                  <w:r w:rsidR="00E746EF" w:rsidRPr="007A6364">
                    <w:rPr>
                      <w:rStyle w:val="a5"/>
                    </w:rPr>
                    <w:t>аместитель начальника отдела по надзору за соблюдением федерального законодательства прокуратуры Республики Тыва старший советник юстиции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 xml:space="preserve">ХОВАЛЫГ </w:t>
                  </w:r>
                  <w:proofErr w:type="spellStart"/>
                  <w:r w:rsidR="00E746EF" w:rsidRPr="007A6364">
                    <w:rPr>
                      <w:rStyle w:val="a5"/>
                    </w:rPr>
                    <w:t>Чинчи</w:t>
                  </w:r>
                  <w:proofErr w:type="spellEnd"/>
                  <w:r w:rsidR="00E746EF" w:rsidRPr="007A6364">
                    <w:rPr>
                      <w:rStyle w:val="a5"/>
                    </w:rPr>
                    <w:t xml:space="preserve"> </w:t>
                  </w:r>
                  <w:proofErr w:type="spellStart"/>
                  <w:r w:rsidR="00E746EF" w:rsidRPr="007A6364">
                    <w:rPr>
                      <w:rStyle w:val="a5"/>
                    </w:rPr>
                    <w:t>Дановна</w:t>
                  </w:r>
                  <w:proofErr w:type="spellEnd"/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Г</w:t>
                  </w:r>
                  <w:r w:rsidR="00E746EF" w:rsidRPr="007A6364">
                    <w:rPr>
                      <w:rStyle w:val="a5"/>
                    </w:rPr>
                    <w:t>енеральный директор Торгово-промышленной палаты Республики Тыва ЖУРАВЛЕВ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>Владимир Викторович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П</w:t>
                  </w:r>
                  <w:r w:rsidR="00E746EF" w:rsidRPr="007A6364">
                    <w:rPr>
                      <w:rStyle w:val="a5"/>
                    </w:rPr>
                    <w:t xml:space="preserve">редседатель Тувинского регионального отделения общероссийской общественной организации малого и среднего </w:t>
                  </w:r>
                  <w:r w:rsidR="00E746EF" w:rsidRPr="007A6364">
                    <w:rPr>
                      <w:rStyle w:val="a5"/>
                    </w:rPr>
                    <w:lastRenderedPageBreak/>
                    <w:t>предпринимательства «ОПОРА РОССИИ» ТЕКЕЕВ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>Адам Альбертович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lastRenderedPageBreak/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И</w:t>
                  </w:r>
                  <w:r w:rsidR="00E746EF" w:rsidRPr="007A6364">
                    <w:rPr>
                      <w:rStyle w:val="a5"/>
                    </w:rPr>
                    <w:t>сполнительный директор Тувинского регионального отделения общероссийской общественной организации «ДЕЛОВАЯ РОССИЯ» ХЕРТЕК Евгения Алексеевна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Д</w:t>
                  </w:r>
                  <w:r w:rsidR="00E746EF" w:rsidRPr="007A6364">
                    <w:rPr>
                      <w:rStyle w:val="a5"/>
                    </w:rPr>
                    <w:t>иректор Государственного бюджетного учреждения «БИЗНЕС-ИНКУБАТОР РЕСПУБЛИКИ ТЫВА» БАЛЧЫЙ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 xml:space="preserve">Наталья </w:t>
                  </w:r>
                  <w:proofErr w:type="spellStart"/>
                  <w:r w:rsidR="00E746EF" w:rsidRPr="007A6364">
                    <w:rPr>
                      <w:rStyle w:val="a5"/>
                    </w:rPr>
                    <w:t>Болатовна</w:t>
                  </w:r>
                  <w:proofErr w:type="spellEnd"/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И</w:t>
                  </w:r>
                  <w:r w:rsidR="00E746EF" w:rsidRPr="007A6364">
                    <w:rPr>
                      <w:rStyle w:val="a5"/>
                    </w:rPr>
                    <w:t>.о. директора Фонда поддержки предпринимательства Республики Тыва АНЗУРУН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>Буян</w:t>
                  </w:r>
                  <w:r w:rsidR="00E746EF">
                    <w:rPr>
                      <w:rStyle w:val="a5"/>
                    </w:rPr>
                    <w:t xml:space="preserve"> </w:t>
                  </w:r>
                  <w:r w:rsidR="00E746EF" w:rsidRPr="007A6364">
                    <w:rPr>
                      <w:rStyle w:val="a5"/>
                    </w:rPr>
                    <w:t>Васильевич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E746EF" w:rsidRPr="0000434B" w:rsidTr="00E853DF">
              <w:tc>
                <w:tcPr>
                  <w:tcW w:w="986" w:type="dxa"/>
                  <w:shd w:val="clear" w:color="auto" w:fill="auto"/>
                </w:tcPr>
                <w:p w:rsidR="00E746EF" w:rsidRPr="00E853DF" w:rsidRDefault="00E746EF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E746EF" w:rsidRDefault="00B52731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 xml:space="preserve">Представители муниципальных образований Республики Тыва 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E746EF" w:rsidRDefault="00857996" w:rsidP="00857996">
                  <w:pPr>
                    <w:jc w:val="both"/>
                    <w:rPr>
                      <w:sz w:val="28"/>
                      <w:szCs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  <w:p w:rsidR="00857996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 xml:space="preserve">публикация материалов </w:t>
                  </w:r>
                  <w:r>
                    <w:rPr>
                      <w:sz w:val="28"/>
                      <w:szCs w:val="28"/>
                    </w:rPr>
                    <w:t xml:space="preserve">в </w:t>
                  </w:r>
                  <w:r w:rsidRPr="009833C5">
                    <w:rPr>
                      <w:sz w:val="28"/>
                      <w:szCs w:val="28"/>
                    </w:rPr>
                    <w:t xml:space="preserve"> разделе </w:t>
                  </w:r>
                  <w:r>
                    <w:rPr>
                      <w:sz w:val="28"/>
                      <w:szCs w:val="28"/>
                    </w:rPr>
                    <w:t xml:space="preserve">«Контрольно-надзорная деятельность» </w:t>
                  </w:r>
                  <w:r w:rsidRPr="009833C5">
                    <w:rPr>
                      <w:sz w:val="28"/>
                      <w:szCs w:val="28"/>
                    </w:rPr>
                    <w:t xml:space="preserve">на официальном сайте </w:t>
                  </w:r>
                  <w:r>
                    <w:rPr>
                      <w:sz w:val="28"/>
                      <w:szCs w:val="28"/>
                    </w:rPr>
                    <w:t>Службы</w:t>
                  </w:r>
                </w:p>
              </w:tc>
            </w:tr>
            <w:tr w:rsidR="00B52731" w:rsidRPr="0000434B" w:rsidTr="00E853DF">
              <w:tc>
                <w:tcPr>
                  <w:tcW w:w="986" w:type="dxa"/>
                  <w:shd w:val="clear" w:color="auto" w:fill="auto"/>
                </w:tcPr>
                <w:p w:rsidR="00B52731" w:rsidRPr="00E853DF" w:rsidRDefault="00B52731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B52731" w:rsidRDefault="00857996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И</w:t>
                  </w:r>
                  <w:r w:rsidR="00B52731">
                    <w:rPr>
                      <w:rStyle w:val="a5"/>
                    </w:rPr>
                    <w:t>ндивидуальные предприниматели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B52731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  <w:tr w:rsidR="00B52731" w:rsidRPr="0000434B" w:rsidTr="00E853DF">
              <w:tc>
                <w:tcPr>
                  <w:tcW w:w="986" w:type="dxa"/>
                  <w:shd w:val="clear" w:color="auto" w:fill="auto"/>
                </w:tcPr>
                <w:p w:rsidR="00B52731" w:rsidRPr="00E853DF" w:rsidRDefault="00B52731" w:rsidP="00E853DF">
                  <w:pPr>
                    <w:pStyle w:val="a6"/>
                    <w:numPr>
                      <w:ilvl w:val="0"/>
                      <w:numId w:val="1"/>
                    </w:numPr>
                    <w:ind w:left="209" w:firstLine="0"/>
                    <w:jc w:val="both"/>
                    <w:rPr>
                      <w:sz w:val="28"/>
                    </w:rPr>
                  </w:pPr>
                </w:p>
              </w:tc>
              <w:tc>
                <w:tcPr>
                  <w:tcW w:w="4567" w:type="dxa"/>
                  <w:shd w:val="clear" w:color="auto" w:fill="auto"/>
                </w:tcPr>
                <w:p w:rsidR="00B52731" w:rsidRDefault="00B52731" w:rsidP="00857996">
                  <w:pPr>
                    <w:jc w:val="both"/>
                    <w:rPr>
                      <w:rStyle w:val="a5"/>
                    </w:rPr>
                  </w:pPr>
                  <w:r>
                    <w:rPr>
                      <w:rStyle w:val="a5"/>
                    </w:rPr>
                    <w:t>руководители объектов различной формы собственности</w:t>
                  </w:r>
                </w:p>
              </w:tc>
              <w:tc>
                <w:tcPr>
                  <w:tcW w:w="4427" w:type="dxa"/>
                  <w:shd w:val="clear" w:color="auto" w:fill="auto"/>
                </w:tcPr>
                <w:p w:rsidR="00B52731" w:rsidRPr="0000434B" w:rsidRDefault="00857996" w:rsidP="00857996">
                  <w:pPr>
                    <w:jc w:val="both"/>
                    <w:rPr>
                      <w:sz w:val="28"/>
                    </w:rPr>
                  </w:pPr>
                  <w:r w:rsidRPr="009833C5">
                    <w:rPr>
                      <w:sz w:val="28"/>
                      <w:szCs w:val="28"/>
                    </w:rPr>
                    <w:t>неформальные (краткие) переговоры с представителями заинтересованных сторон</w:t>
                  </w:r>
                </w:p>
              </w:tc>
            </w:tr>
          </w:tbl>
          <w:p w:rsidR="00E332D6" w:rsidRPr="0000434B" w:rsidRDefault="00E332D6" w:rsidP="00AF440A">
            <w:pPr>
              <w:ind w:firstLine="567"/>
              <w:jc w:val="both"/>
              <w:rPr>
                <w:sz w:val="28"/>
              </w:rPr>
            </w:pPr>
          </w:p>
        </w:tc>
      </w:tr>
    </w:tbl>
    <w:p w:rsidR="00165F47" w:rsidRDefault="00165F47"/>
    <w:p w:rsidR="00165F47" w:rsidRDefault="00165F47" w:rsidP="00165F47">
      <w:pPr>
        <w:ind w:firstLine="567"/>
        <w:jc w:val="right"/>
        <w:rPr>
          <w:sz w:val="28"/>
        </w:rPr>
      </w:pPr>
      <w:r>
        <w:br w:type="column"/>
      </w:r>
      <w:r>
        <w:rPr>
          <w:sz w:val="28"/>
        </w:rPr>
        <w:lastRenderedPageBreak/>
        <w:t>Приложение 3</w:t>
      </w:r>
    </w:p>
    <w:p w:rsidR="00165F47" w:rsidRDefault="00165F47" w:rsidP="00165F47">
      <w:pPr>
        <w:ind w:firstLine="567"/>
        <w:jc w:val="right"/>
        <w:rPr>
          <w:sz w:val="28"/>
        </w:rPr>
      </w:pPr>
    </w:p>
    <w:p w:rsidR="00165F47" w:rsidRDefault="00F60C85" w:rsidP="00165F47">
      <w:pPr>
        <w:jc w:val="right"/>
        <w:rPr>
          <w:sz w:val="28"/>
          <w:szCs w:val="28"/>
        </w:rPr>
      </w:pPr>
      <w:r>
        <w:rPr>
          <w:noProof/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15pt;margin-top:-5.75pt;width:65pt;height:61.2pt;z-index:251658240">
            <v:imagedata r:id="rId5" o:title=""/>
          </v:shape>
          <o:OLEObject Type="Embed" ProgID="MS_ClipArt_Gallery" ShapeID="_x0000_s1026" DrawAspect="Content" ObjectID="_1565706023" r:id="rId6"/>
        </w:object>
      </w:r>
    </w:p>
    <w:p w:rsidR="00165F47" w:rsidRDefault="00165F47" w:rsidP="00165F47">
      <w:pPr>
        <w:rPr>
          <w:sz w:val="28"/>
          <w:szCs w:val="28"/>
        </w:rPr>
      </w:pPr>
    </w:p>
    <w:p w:rsidR="00165F47" w:rsidRDefault="00165F47" w:rsidP="00165F47">
      <w:pPr>
        <w:jc w:val="right"/>
      </w:pPr>
    </w:p>
    <w:p w:rsidR="00165F47" w:rsidRDefault="00165F47" w:rsidP="00165F47">
      <w:pPr>
        <w:jc w:val="right"/>
      </w:pPr>
    </w:p>
    <w:p w:rsidR="00165F47" w:rsidRPr="008136D9" w:rsidRDefault="00165F47" w:rsidP="00165F47">
      <w:pPr>
        <w:jc w:val="center"/>
        <w:rPr>
          <w:b/>
          <w:sz w:val="28"/>
          <w:szCs w:val="28"/>
        </w:rPr>
      </w:pPr>
      <w:r w:rsidRPr="008136D9">
        <w:rPr>
          <w:b/>
          <w:sz w:val="28"/>
          <w:szCs w:val="28"/>
        </w:rPr>
        <w:t>ПРАВИТЕЛЬСТВО РЕСПУБЛИКИ ТЫВА</w:t>
      </w:r>
    </w:p>
    <w:p w:rsidR="00165F47" w:rsidRDefault="00165F47" w:rsidP="00165F4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Служба по гражданской обороне </w:t>
      </w:r>
    </w:p>
    <w:p w:rsidR="00165F47" w:rsidRDefault="00165F47" w:rsidP="00165F47">
      <w:pPr>
        <w:jc w:val="center"/>
      </w:pPr>
      <w:r>
        <w:rPr>
          <w:sz w:val="28"/>
          <w:szCs w:val="28"/>
        </w:rPr>
        <w:t>и чрезвычайным ситуациям Республики Тыва</w:t>
      </w:r>
    </w:p>
    <w:p w:rsidR="00165F47" w:rsidRPr="00DF286E" w:rsidRDefault="00165F47" w:rsidP="00165F47">
      <w:pPr>
        <w:ind w:right="-58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737B71E" wp14:editId="3F78DED4">
                <wp:simplePos x="0" y="0"/>
                <wp:positionH relativeFrom="column">
                  <wp:posOffset>-45720</wp:posOffset>
                </wp:positionH>
                <wp:positionV relativeFrom="paragraph">
                  <wp:posOffset>52704</wp:posOffset>
                </wp:positionV>
                <wp:extent cx="6400800" cy="0"/>
                <wp:effectExtent l="0" t="1905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34D380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pt,4.15pt" to="500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165F47" w:rsidRDefault="00165F47" w:rsidP="00165F47">
      <w:pPr>
        <w:jc w:val="center"/>
        <w:rPr>
          <w:b/>
          <w:sz w:val="28"/>
          <w:szCs w:val="28"/>
        </w:rPr>
      </w:pPr>
      <w:r w:rsidRPr="008A3196">
        <w:rPr>
          <w:b/>
          <w:sz w:val="28"/>
          <w:szCs w:val="28"/>
        </w:rPr>
        <w:t>П Р И К А З</w:t>
      </w:r>
    </w:p>
    <w:p w:rsidR="00165F47" w:rsidRDefault="00165F47" w:rsidP="00165F47">
      <w:pPr>
        <w:jc w:val="center"/>
        <w:rPr>
          <w:b/>
          <w:sz w:val="28"/>
          <w:szCs w:val="28"/>
        </w:rPr>
      </w:pPr>
    </w:p>
    <w:p w:rsidR="00165F47" w:rsidRPr="008A3196" w:rsidRDefault="00165F47" w:rsidP="00165F47">
      <w:pPr>
        <w:jc w:val="center"/>
        <w:rPr>
          <w:b/>
          <w:sz w:val="28"/>
          <w:szCs w:val="28"/>
        </w:rPr>
      </w:pPr>
    </w:p>
    <w:p w:rsidR="00165F47" w:rsidRDefault="00165F47" w:rsidP="00165F4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« 29</w:t>
      </w:r>
      <w:proofErr w:type="gramEnd"/>
      <w:r>
        <w:rPr>
          <w:sz w:val="28"/>
          <w:szCs w:val="28"/>
        </w:rPr>
        <w:t xml:space="preserve"> »  августа  2017 г.                          г. Кызыл                                                  № 87</w:t>
      </w:r>
    </w:p>
    <w:p w:rsidR="00165F47" w:rsidRDefault="00165F47" w:rsidP="00165F47">
      <w:pPr>
        <w:jc w:val="center"/>
        <w:rPr>
          <w:sz w:val="28"/>
          <w:szCs w:val="28"/>
        </w:rPr>
      </w:pPr>
    </w:p>
    <w:p w:rsidR="00165F47" w:rsidRDefault="00165F47" w:rsidP="00165F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применении риск-ориентированного подхода при осуществлении регионального государственного надзора в области </w:t>
      </w:r>
    </w:p>
    <w:p w:rsidR="00165F47" w:rsidRDefault="00165F47" w:rsidP="00165F47">
      <w:pPr>
        <w:jc w:val="center"/>
        <w:rPr>
          <w:b/>
          <w:sz w:val="28"/>
          <w:szCs w:val="28"/>
        </w:rPr>
      </w:pPr>
      <w:r w:rsidRPr="00AF102D">
        <w:rPr>
          <w:b/>
          <w:sz w:val="28"/>
          <w:szCs w:val="28"/>
        </w:rPr>
        <w:t xml:space="preserve">защиты населения и территорий от чрезвычайных ситуаций </w:t>
      </w:r>
    </w:p>
    <w:p w:rsidR="00165F47" w:rsidRPr="00855F82" w:rsidRDefault="00165F47" w:rsidP="00165F47">
      <w:pPr>
        <w:jc w:val="center"/>
        <w:rPr>
          <w:b/>
          <w:sz w:val="28"/>
          <w:szCs w:val="28"/>
        </w:rPr>
      </w:pPr>
      <w:r w:rsidRPr="00AF102D">
        <w:rPr>
          <w:b/>
          <w:sz w:val="28"/>
          <w:szCs w:val="28"/>
        </w:rPr>
        <w:t>регионального, межмуниципального и муниципального характера</w:t>
      </w:r>
    </w:p>
    <w:p w:rsidR="00165F47" w:rsidRDefault="00165F47" w:rsidP="00165F47">
      <w:pPr>
        <w:jc w:val="center"/>
        <w:rPr>
          <w:sz w:val="28"/>
          <w:szCs w:val="28"/>
        </w:rPr>
      </w:pPr>
    </w:p>
    <w:p w:rsidR="00165F47" w:rsidRDefault="00165F47" w:rsidP="00165F47">
      <w:pPr>
        <w:pStyle w:val="a3"/>
        <w:ind w:firstLine="708"/>
        <w:jc w:val="both"/>
        <w:rPr>
          <w:sz w:val="28"/>
          <w:szCs w:val="28"/>
        </w:rPr>
      </w:pPr>
      <w:r w:rsidRPr="00742011">
        <w:rPr>
          <w:sz w:val="28"/>
          <w:szCs w:val="28"/>
        </w:rPr>
        <w:t>В соответствии со с</w:t>
      </w:r>
      <w:r>
        <w:rPr>
          <w:sz w:val="28"/>
          <w:szCs w:val="28"/>
        </w:rPr>
        <w:t xml:space="preserve">татьей 8.1 </w:t>
      </w:r>
      <w:r w:rsidRPr="00AB64F2">
        <w:rPr>
          <w:sz w:val="28"/>
          <w:szCs w:val="28"/>
        </w:rPr>
        <w:t xml:space="preserve">Федерального закона от 26 декабря 2008 года № 294-ФЗ </w:t>
      </w:r>
      <w:r>
        <w:rPr>
          <w:sz w:val="28"/>
          <w:szCs w:val="28"/>
        </w:rPr>
        <w:t>«</w:t>
      </w:r>
      <w:r w:rsidRPr="0074201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>
        <w:rPr>
          <w:sz w:val="28"/>
          <w:szCs w:val="28"/>
        </w:rPr>
        <w:t xml:space="preserve">зора) и муниципального контроля», </w:t>
      </w:r>
      <w:r w:rsidRPr="004708C7">
        <w:rPr>
          <w:sz w:val="28"/>
          <w:szCs w:val="28"/>
        </w:rPr>
        <w:t xml:space="preserve">в целях реализации пункта </w:t>
      </w:r>
      <w:r>
        <w:rPr>
          <w:sz w:val="28"/>
          <w:szCs w:val="28"/>
        </w:rPr>
        <w:t>6</w:t>
      </w:r>
      <w:r w:rsidRPr="004708C7">
        <w:rPr>
          <w:sz w:val="28"/>
          <w:szCs w:val="28"/>
        </w:rPr>
        <w:t xml:space="preserve"> Сводного плана приоритетного проекта «Повышение качества реализации контрольно-надзорной деятельности на региональном уровне», утвержденного </w:t>
      </w:r>
      <w:r>
        <w:rPr>
          <w:sz w:val="28"/>
          <w:szCs w:val="28"/>
        </w:rPr>
        <w:t>р</w:t>
      </w:r>
      <w:r w:rsidRPr="004708C7">
        <w:rPr>
          <w:sz w:val="28"/>
          <w:szCs w:val="28"/>
        </w:rPr>
        <w:t>аспоряжением Правительства Республики Тыва от 28 февраля 2017 года № 92-</w:t>
      </w:r>
      <w:proofErr w:type="gramStart"/>
      <w:r w:rsidRPr="004708C7">
        <w:rPr>
          <w:sz w:val="28"/>
          <w:szCs w:val="28"/>
        </w:rPr>
        <w:t xml:space="preserve">р,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>приказываю:</w:t>
      </w:r>
    </w:p>
    <w:p w:rsidR="00165F47" w:rsidRDefault="00165F47" w:rsidP="00165F47">
      <w:pPr>
        <w:pStyle w:val="a3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прилагаемые:</w:t>
      </w:r>
    </w:p>
    <w:p w:rsidR="00165F47" w:rsidRDefault="00165F47" w:rsidP="00165F47">
      <w:pPr>
        <w:pStyle w:val="a3"/>
        <w:ind w:firstLine="851"/>
        <w:jc w:val="both"/>
        <w:rPr>
          <w:sz w:val="28"/>
          <w:szCs w:val="28"/>
        </w:rPr>
      </w:pPr>
      <w:r w:rsidRPr="00F14980">
        <w:rPr>
          <w:sz w:val="28"/>
          <w:szCs w:val="28"/>
        </w:rPr>
        <w:t>Правила отнесения</w:t>
      </w:r>
      <w:r>
        <w:rPr>
          <w:sz w:val="28"/>
          <w:szCs w:val="28"/>
        </w:rPr>
        <w:t xml:space="preserve"> </w:t>
      </w:r>
      <w:r w:rsidRPr="00F14980">
        <w:rPr>
          <w:sz w:val="28"/>
          <w:szCs w:val="28"/>
        </w:rPr>
        <w:t xml:space="preserve">юридических лиц и индивидуальных предпринимателей </w:t>
      </w:r>
      <w:r>
        <w:rPr>
          <w:sz w:val="28"/>
          <w:szCs w:val="28"/>
        </w:rPr>
        <w:t>к определенной категории риска;</w:t>
      </w:r>
    </w:p>
    <w:p w:rsidR="00165F47" w:rsidRPr="00F14980" w:rsidRDefault="00165F47" w:rsidP="00165F47">
      <w:pPr>
        <w:pStyle w:val="a3"/>
        <w:ind w:firstLine="851"/>
        <w:jc w:val="both"/>
        <w:rPr>
          <w:sz w:val="28"/>
          <w:szCs w:val="28"/>
        </w:rPr>
      </w:pPr>
      <w:r w:rsidRPr="00F14980">
        <w:rPr>
          <w:sz w:val="28"/>
          <w:szCs w:val="28"/>
        </w:rPr>
        <w:t>критери</w:t>
      </w:r>
      <w:r>
        <w:rPr>
          <w:sz w:val="28"/>
          <w:szCs w:val="28"/>
        </w:rPr>
        <w:t>и</w:t>
      </w:r>
      <w:r w:rsidRPr="00F14980">
        <w:rPr>
          <w:sz w:val="28"/>
          <w:szCs w:val="28"/>
        </w:rPr>
        <w:t xml:space="preserve"> отнесения юридических лиц и индивидуальных предпринимателей к определенной категории риска</w:t>
      </w:r>
      <w:r>
        <w:rPr>
          <w:sz w:val="28"/>
          <w:szCs w:val="28"/>
        </w:rPr>
        <w:t>.</w:t>
      </w:r>
    </w:p>
    <w:p w:rsidR="00165F47" w:rsidRDefault="00165F47" w:rsidP="00165F47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>Управлению обработки вызовов «Система-112», оповещения и информирования населения (</w:t>
      </w:r>
      <w:proofErr w:type="spellStart"/>
      <w:r>
        <w:rPr>
          <w:bCs/>
          <w:sz w:val="28"/>
          <w:szCs w:val="28"/>
        </w:rPr>
        <w:t>Кужугет</w:t>
      </w:r>
      <w:proofErr w:type="spellEnd"/>
      <w:r>
        <w:rPr>
          <w:bCs/>
          <w:sz w:val="28"/>
          <w:szCs w:val="28"/>
        </w:rPr>
        <w:t>) разместить данный приказ на официальном сайте Службы ГО и ЧС Республики Тыва в течение 5 рабочих дней со дня его подписания.</w:t>
      </w:r>
    </w:p>
    <w:p w:rsidR="00165F47" w:rsidRDefault="00165F47" w:rsidP="00165F47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Настоящий приказ вступает в силу со дня его подписания.</w:t>
      </w:r>
    </w:p>
    <w:p w:rsidR="00165F47" w:rsidRPr="00F17D8A" w:rsidRDefault="00165F47" w:rsidP="00165F47">
      <w:pPr>
        <w:ind w:left="143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Контроль за исполнением настоящего приказа оставляю за собой.</w:t>
      </w:r>
    </w:p>
    <w:p w:rsidR="00165F47" w:rsidRDefault="00165F47" w:rsidP="00165F47">
      <w:pPr>
        <w:ind w:firstLine="567"/>
        <w:rPr>
          <w:sz w:val="28"/>
          <w:szCs w:val="28"/>
        </w:rPr>
      </w:pPr>
    </w:p>
    <w:p w:rsidR="00165F47" w:rsidRDefault="00165F47" w:rsidP="00165F47">
      <w:pPr>
        <w:ind w:firstLine="567"/>
        <w:rPr>
          <w:sz w:val="28"/>
          <w:szCs w:val="28"/>
        </w:rPr>
      </w:pPr>
    </w:p>
    <w:p w:rsidR="00165F47" w:rsidRDefault="00165F47" w:rsidP="00165F47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Заместитель руководителя                                                                  С.В. </w:t>
      </w:r>
      <w:proofErr w:type="spellStart"/>
      <w:r>
        <w:rPr>
          <w:sz w:val="28"/>
          <w:szCs w:val="28"/>
        </w:rPr>
        <w:t>Монгуш</w:t>
      </w:r>
      <w:proofErr w:type="spellEnd"/>
    </w:p>
    <w:p w:rsidR="00165F47" w:rsidRDefault="00165F47" w:rsidP="00165F47">
      <w:pPr>
        <w:ind w:firstLine="567"/>
        <w:rPr>
          <w:sz w:val="28"/>
          <w:szCs w:val="28"/>
        </w:rPr>
      </w:pPr>
    </w:p>
    <w:p w:rsidR="00165F47" w:rsidRDefault="00165F47" w:rsidP="00165F47">
      <w:pPr>
        <w:jc w:val="center"/>
        <w:rPr>
          <w:sz w:val="28"/>
        </w:rPr>
      </w:pPr>
    </w:p>
    <w:p w:rsidR="00165F47" w:rsidRDefault="00165F47" w:rsidP="00165F47">
      <w:pPr>
        <w:jc w:val="center"/>
        <w:rPr>
          <w:sz w:val="28"/>
        </w:rPr>
      </w:pPr>
    </w:p>
    <w:p w:rsidR="00165F47" w:rsidRDefault="00165F47" w:rsidP="00165F47">
      <w:pPr>
        <w:jc w:val="center"/>
        <w:rPr>
          <w:sz w:val="28"/>
        </w:rPr>
      </w:pPr>
    </w:p>
    <w:p w:rsidR="00165F47" w:rsidRDefault="00165F47" w:rsidP="00165F47">
      <w:pPr>
        <w:ind w:firstLine="567"/>
        <w:rPr>
          <w:sz w:val="28"/>
          <w:szCs w:val="28"/>
        </w:rPr>
      </w:pPr>
      <w:r>
        <w:rPr>
          <w:sz w:val="28"/>
        </w:rPr>
        <w:br w:type="column"/>
      </w:r>
      <w:r>
        <w:rPr>
          <w:sz w:val="28"/>
          <w:szCs w:val="28"/>
        </w:rPr>
        <w:lastRenderedPageBreak/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6"/>
        <w:gridCol w:w="5110"/>
      </w:tblGrid>
      <w:tr w:rsidR="00165F47" w:rsidRPr="00855F82" w:rsidTr="00AF440A">
        <w:tc>
          <w:tcPr>
            <w:tcW w:w="5140" w:type="dxa"/>
          </w:tcPr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Службы ГО и ЧС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29 » августа 2017 года № 87</w:t>
            </w:r>
          </w:p>
        </w:tc>
      </w:tr>
    </w:tbl>
    <w:p w:rsidR="00165F47" w:rsidRDefault="00165F47" w:rsidP="00165F47">
      <w:pPr>
        <w:jc w:val="center"/>
        <w:rPr>
          <w:sz w:val="28"/>
          <w:szCs w:val="28"/>
        </w:rPr>
      </w:pPr>
    </w:p>
    <w:p w:rsidR="00165F47" w:rsidRPr="00855F82" w:rsidRDefault="00165F47" w:rsidP="00165F47">
      <w:pPr>
        <w:jc w:val="center"/>
        <w:rPr>
          <w:b/>
          <w:sz w:val="28"/>
          <w:szCs w:val="28"/>
        </w:rPr>
      </w:pPr>
      <w:r w:rsidRPr="00855F82">
        <w:rPr>
          <w:b/>
          <w:sz w:val="28"/>
          <w:szCs w:val="28"/>
        </w:rPr>
        <w:t xml:space="preserve">Правила </w:t>
      </w:r>
    </w:p>
    <w:p w:rsidR="00165F47" w:rsidRPr="00855F82" w:rsidRDefault="00165F47" w:rsidP="00165F47">
      <w:pPr>
        <w:jc w:val="center"/>
        <w:rPr>
          <w:b/>
          <w:sz w:val="28"/>
          <w:szCs w:val="28"/>
        </w:rPr>
      </w:pPr>
      <w:r w:rsidRPr="00855F82">
        <w:rPr>
          <w:b/>
          <w:sz w:val="28"/>
          <w:szCs w:val="28"/>
        </w:rPr>
        <w:t xml:space="preserve">отнесения юридических лиц и индивидуальных предпринимателей </w:t>
      </w:r>
    </w:p>
    <w:p w:rsidR="00165F47" w:rsidRPr="00855F82" w:rsidRDefault="00165F47" w:rsidP="00165F47">
      <w:pPr>
        <w:jc w:val="center"/>
        <w:rPr>
          <w:b/>
          <w:sz w:val="28"/>
          <w:szCs w:val="28"/>
        </w:rPr>
      </w:pPr>
      <w:r w:rsidRPr="00855F82">
        <w:rPr>
          <w:b/>
          <w:sz w:val="28"/>
          <w:szCs w:val="28"/>
        </w:rPr>
        <w:t>к определенной категории риска</w:t>
      </w:r>
    </w:p>
    <w:p w:rsidR="00165F47" w:rsidRPr="00855F82" w:rsidRDefault="00165F47" w:rsidP="00165F47">
      <w:pPr>
        <w:jc w:val="center"/>
        <w:rPr>
          <w:sz w:val="28"/>
          <w:szCs w:val="28"/>
        </w:rPr>
      </w:pPr>
    </w:p>
    <w:p w:rsidR="00165F47" w:rsidRPr="0053547C" w:rsidRDefault="00165F47" w:rsidP="00165F47">
      <w:pPr>
        <w:ind w:firstLine="567"/>
        <w:jc w:val="both"/>
        <w:rPr>
          <w:sz w:val="28"/>
          <w:szCs w:val="28"/>
        </w:rPr>
      </w:pPr>
      <w:r w:rsidRPr="0053547C">
        <w:rPr>
          <w:sz w:val="28"/>
          <w:szCs w:val="28"/>
        </w:rPr>
        <w:t>1. Настоящие Правила устанавливают порядок отнесения юридических лиц и индивидуальных предпринимателей к определенной категории риска, обозначае</w:t>
      </w:r>
      <w:r>
        <w:rPr>
          <w:sz w:val="28"/>
          <w:szCs w:val="28"/>
        </w:rPr>
        <w:t>мому как классы опасности.</w:t>
      </w:r>
    </w:p>
    <w:p w:rsidR="00165F47" w:rsidRPr="00956210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56210">
        <w:rPr>
          <w:rFonts w:ascii="Times New Roman" w:hAnsi="Times New Roman" w:cs="Times New Roman"/>
          <w:sz w:val="28"/>
          <w:szCs w:val="28"/>
        </w:rPr>
        <w:t xml:space="preserve">. Перечень категорий риска, применяемый при осуществлении </w:t>
      </w:r>
      <w:r w:rsidRPr="001B6B17">
        <w:rPr>
          <w:rFonts w:ascii="Times New Roman" w:hAnsi="Times New Roman" w:cs="Times New Roman"/>
          <w:sz w:val="28"/>
          <w:szCs w:val="28"/>
        </w:rPr>
        <w:t>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</w:t>
      </w:r>
      <w:r w:rsidRPr="00956210">
        <w:rPr>
          <w:rFonts w:ascii="Times New Roman" w:hAnsi="Times New Roman" w:cs="Times New Roman"/>
          <w:sz w:val="28"/>
          <w:szCs w:val="28"/>
        </w:rPr>
        <w:t xml:space="preserve">, включает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56210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56210">
        <w:rPr>
          <w:rFonts w:ascii="Times New Roman" w:hAnsi="Times New Roman" w:cs="Times New Roman"/>
          <w:sz w:val="28"/>
          <w:szCs w:val="28"/>
        </w:rPr>
        <w:t xml:space="preserve"> риска.</w:t>
      </w:r>
    </w:p>
    <w:p w:rsidR="00165F47" w:rsidRPr="002B4B9F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2B4B9F">
        <w:rPr>
          <w:rFonts w:ascii="Times New Roman" w:hAnsi="Times New Roman" w:cs="Times New Roman"/>
          <w:sz w:val="28"/>
          <w:szCs w:val="28"/>
        </w:rPr>
        <w:t xml:space="preserve">. Перечень категорий риска или классов опасности и критерии отнесения к ним объектов </w:t>
      </w:r>
      <w:r>
        <w:rPr>
          <w:rFonts w:ascii="Times New Roman" w:hAnsi="Times New Roman" w:cs="Times New Roman"/>
          <w:sz w:val="28"/>
          <w:szCs w:val="28"/>
        </w:rPr>
        <w:t>надзора</w:t>
      </w:r>
      <w:r w:rsidRPr="002B4B9F">
        <w:rPr>
          <w:rFonts w:ascii="Times New Roman" w:hAnsi="Times New Roman" w:cs="Times New Roman"/>
          <w:sz w:val="28"/>
          <w:szCs w:val="28"/>
        </w:rPr>
        <w:t xml:space="preserve"> основываются на необходимости минимизации причинения вреда охраняемым законом ценностям при оптимальном использовании материальных, финансовых и кадровых ресурсов Службы</w:t>
      </w:r>
      <w:r>
        <w:rPr>
          <w:rFonts w:ascii="Times New Roman" w:hAnsi="Times New Roman" w:cs="Times New Roman"/>
          <w:sz w:val="28"/>
          <w:szCs w:val="28"/>
        </w:rPr>
        <w:t xml:space="preserve"> по гражданской обороне и чрезвычайным ситуациям Республики Тыва (далее - Служба)</w:t>
      </w:r>
      <w:r w:rsidRPr="002B4B9F">
        <w:rPr>
          <w:rFonts w:ascii="Times New Roman" w:hAnsi="Times New Roman" w:cs="Times New Roman"/>
          <w:sz w:val="28"/>
          <w:szCs w:val="28"/>
        </w:rPr>
        <w:t>, позволяющем соблюдать установленную периодичность плановых проверок юридических лиц и индивидуальных предпринимателей.</w:t>
      </w:r>
    </w:p>
    <w:p w:rsidR="00165F47" w:rsidRPr="002B4B9F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4B9F">
        <w:rPr>
          <w:rFonts w:ascii="Times New Roman" w:hAnsi="Times New Roman" w:cs="Times New Roman"/>
          <w:sz w:val="28"/>
          <w:szCs w:val="28"/>
        </w:rPr>
        <w:t>. Критерии отнесения объектов государственного контроля (надзора) к категориям риска должны учитывать тяжесть потенциальных негативных последствий возможного несоблюдения юридическими лицами и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Тыва (далее - обязательные требования), и вероятность несоблюдения юридическими лицами и индивидуальными предпринимателями обязательных требований.</w:t>
      </w:r>
    </w:p>
    <w:p w:rsidR="00165F47" w:rsidRPr="002E56C8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E56C8">
        <w:rPr>
          <w:rFonts w:ascii="Times New Roman" w:hAnsi="Times New Roman" w:cs="Times New Roman"/>
          <w:sz w:val="28"/>
          <w:szCs w:val="28"/>
        </w:rPr>
        <w:t xml:space="preserve">. </w:t>
      </w:r>
      <w:r w:rsidRPr="00157B55">
        <w:rPr>
          <w:rFonts w:ascii="Times New Roman" w:hAnsi="Times New Roman" w:cs="Times New Roman"/>
          <w:sz w:val="28"/>
          <w:szCs w:val="28"/>
        </w:rPr>
        <w:t>Оценка тяжести потенциальных негативных последствий возможного несоблюдения юридическими лицами и индивидуальными предпринимателями обязательных требований проводится с учетом возможной степени тяжести потенциальных случаев причинения вреда и (или) возможной частоты возникновения и масштаба распространения потенциальных негативных последствий в рамках подобных случаев причинения вреда и (или) с учетом трудности преодоления возникших в их результате негативных последствий возможного несоблюдения обязательных требований.</w:t>
      </w:r>
    </w:p>
    <w:p w:rsidR="00165F47" w:rsidRPr="00157B55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B55">
        <w:rPr>
          <w:rFonts w:ascii="Times New Roman" w:hAnsi="Times New Roman" w:cs="Times New Roman"/>
          <w:sz w:val="28"/>
          <w:szCs w:val="28"/>
        </w:rPr>
        <w:t xml:space="preserve">6. </w:t>
      </w:r>
      <w:r w:rsidRPr="0052232E">
        <w:rPr>
          <w:rFonts w:ascii="Times New Roman" w:hAnsi="Times New Roman" w:cs="Times New Roman"/>
          <w:sz w:val="28"/>
          <w:szCs w:val="28"/>
        </w:rPr>
        <w:t xml:space="preserve">При оценке вероятности несоблюдения юридическими лицами и индивидуальными предпринимателями обязательных требований анализируется имеющаяся в распоряжении Службы, информация о результатах ранее проведенных проверок в отношении юридического лица или индивидуального предпринимателя и </w:t>
      </w:r>
      <w:r w:rsidRPr="0052232E">
        <w:rPr>
          <w:rFonts w:ascii="Times New Roman" w:hAnsi="Times New Roman" w:cs="Times New Roman"/>
          <w:sz w:val="28"/>
          <w:szCs w:val="28"/>
        </w:rPr>
        <w:lastRenderedPageBreak/>
        <w:t>назначенных административных наказаниях за нарушение обязательных требований.</w:t>
      </w:r>
    </w:p>
    <w:p w:rsidR="00165F47" w:rsidRPr="0052232E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32E">
        <w:rPr>
          <w:rFonts w:ascii="Times New Roman" w:hAnsi="Times New Roman" w:cs="Times New Roman"/>
          <w:sz w:val="28"/>
          <w:szCs w:val="28"/>
        </w:rPr>
        <w:t>7. При наличии критериев, позволяющих отнести объект государственного контроля (надзора) к различным категориям риска, подлежат применению критерии, относящие объект надзора к более высоким категориям риска.</w:t>
      </w:r>
    </w:p>
    <w:p w:rsidR="00165F47" w:rsidRPr="009D54F6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232E">
        <w:rPr>
          <w:rFonts w:ascii="Times New Roman" w:hAnsi="Times New Roman" w:cs="Times New Roman"/>
          <w:sz w:val="28"/>
          <w:szCs w:val="28"/>
        </w:rPr>
        <w:t xml:space="preserve">8. </w:t>
      </w:r>
      <w:r w:rsidRPr="00B82855">
        <w:rPr>
          <w:rFonts w:ascii="Times New Roman" w:hAnsi="Times New Roman" w:cs="Times New Roman"/>
          <w:sz w:val="28"/>
          <w:szCs w:val="28"/>
        </w:rPr>
        <w:t xml:space="preserve">Объекты надзора, которым не присвоены определенные категории риска, </w:t>
      </w:r>
      <w:r w:rsidRPr="009D54F6">
        <w:rPr>
          <w:rFonts w:ascii="Times New Roman" w:hAnsi="Times New Roman" w:cs="Times New Roman"/>
          <w:sz w:val="28"/>
          <w:szCs w:val="28"/>
        </w:rPr>
        <w:t>считаются отнесенными к низкой категории риска или классу опасности.</w:t>
      </w:r>
    </w:p>
    <w:p w:rsidR="00165F47" w:rsidRPr="00B82855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D54F6">
        <w:rPr>
          <w:rFonts w:ascii="Times New Roman" w:hAnsi="Times New Roman" w:cs="Times New Roman"/>
          <w:sz w:val="28"/>
          <w:szCs w:val="28"/>
        </w:rPr>
        <w:t>9. При выявлении</w:t>
      </w:r>
      <w:r>
        <w:rPr>
          <w:rFonts w:ascii="Times New Roman" w:hAnsi="Times New Roman" w:cs="Times New Roman"/>
          <w:sz w:val="28"/>
          <w:szCs w:val="28"/>
        </w:rPr>
        <w:t xml:space="preserve"> нарушений, в том числе неоднократных, обязательных требований, специалистами вносится предложение руководителю или заместителю руководителя Службы о присвоении более высокой категории риска объекту надзора.</w:t>
      </w:r>
    </w:p>
    <w:p w:rsidR="00165F47" w:rsidRPr="0089356F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6F">
        <w:rPr>
          <w:rFonts w:ascii="Times New Roman" w:hAnsi="Times New Roman" w:cs="Times New Roman"/>
          <w:sz w:val="28"/>
          <w:szCs w:val="28"/>
        </w:rPr>
        <w:t>10. При отнесении объектов государственного контроля (надзора) к категориям высокого и среднего риска Служба размещает соответствующую информацию об этих объектах на своем официальном сайте.</w:t>
      </w:r>
    </w:p>
    <w:p w:rsidR="00165F47" w:rsidRPr="0089356F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9356F">
        <w:rPr>
          <w:rFonts w:ascii="Times New Roman" w:hAnsi="Times New Roman" w:cs="Times New Roman"/>
          <w:sz w:val="28"/>
          <w:szCs w:val="28"/>
        </w:rPr>
        <w:t>Размещение информации осуществляется с учетом требований законодательства Российской Федерации о защите государственной тайны.</w:t>
      </w:r>
    </w:p>
    <w:p w:rsidR="00165F47" w:rsidRPr="00270DC9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70DC9">
        <w:rPr>
          <w:rFonts w:ascii="Times New Roman" w:hAnsi="Times New Roman" w:cs="Times New Roman"/>
          <w:sz w:val="28"/>
          <w:szCs w:val="28"/>
        </w:rPr>
        <w:t>11. По запросу юридического лица или индивидуального предпринимателя должностные лица Службы в срок, не превышающий 15 рабочих дней с даты поступления такого запроса, направляет им информацию о присвоенных объектам надзора категории риска или классе опасности, а также сведения, использованные при отнесении их деятельности и (или) используемых ими производственных объектов к определенным категориям риска или определенному классу опасности.</w:t>
      </w:r>
    </w:p>
    <w:p w:rsidR="00165F47" w:rsidRPr="00301E36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1E3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1E36">
        <w:rPr>
          <w:rFonts w:ascii="Times New Roman" w:hAnsi="Times New Roman" w:cs="Times New Roman"/>
          <w:sz w:val="28"/>
          <w:szCs w:val="28"/>
        </w:rPr>
        <w:t>. Включение в ежегодный план проведения плановых проверок юридических лиц и индивидуальных предпринимателей проверки в отношении объекта надзора, отнесенного к категориям высокого или среднего риск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1E36">
        <w:rPr>
          <w:rFonts w:ascii="Times New Roman" w:hAnsi="Times New Roman" w:cs="Times New Roman"/>
          <w:sz w:val="28"/>
          <w:szCs w:val="28"/>
        </w:rPr>
        <w:t xml:space="preserve">, осуществляется при истечении в году проведения плановой проверки установленного положением о </w:t>
      </w:r>
      <w:r w:rsidRPr="001B6B17">
        <w:rPr>
          <w:rFonts w:ascii="Times New Roman" w:hAnsi="Times New Roman" w:cs="Times New Roman"/>
          <w:sz w:val="28"/>
          <w:szCs w:val="28"/>
        </w:rPr>
        <w:t>регионально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17">
        <w:rPr>
          <w:rFonts w:ascii="Times New Roman" w:hAnsi="Times New Roman" w:cs="Times New Roman"/>
          <w:sz w:val="28"/>
          <w:szCs w:val="28"/>
        </w:rPr>
        <w:t xml:space="preserve"> государственно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B6B17">
        <w:rPr>
          <w:rFonts w:ascii="Times New Roman" w:hAnsi="Times New Roman" w:cs="Times New Roman"/>
          <w:sz w:val="28"/>
          <w:szCs w:val="28"/>
        </w:rPr>
        <w:t xml:space="preserve"> надзор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B6B17">
        <w:rPr>
          <w:rFonts w:ascii="Times New Roman" w:hAnsi="Times New Roman" w:cs="Times New Roman"/>
          <w:sz w:val="28"/>
          <w:szCs w:val="28"/>
        </w:rPr>
        <w:t xml:space="preserve"> в области защиты населения и территорий от чрезвычайных ситуаций регионального, межмуниципального и муниципального характера</w:t>
      </w:r>
      <w:r w:rsidRPr="00301E36">
        <w:rPr>
          <w:rFonts w:ascii="Times New Roman" w:hAnsi="Times New Roman" w:cs="Times New Roman"/>
          <w:sz w:val="28"/>
          <w:szCs w:val="28"/>
        </w:rPr>
        <w:t xml:space="preserve"> периода времени с даты:</w:t>
      </w:r>
    </w:p>
    <w:p w:rsidR="00165F47" w:rsidRPr="005B6F4D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4D">
        <w:rPr>
          <w:rFonts w:ascii="Times New Roman" w:hAnsi="Times New Roman" w:cs="Times New Roman"/>
          <w:sz w:val="28"/>
          <w:szCs w:val="28"/>
        </w:rPr>
        <w:t>а) окончания проведения последней плановой проверки объекта надзора;</w:t>
      </w:r>
    </w:p>
    <w:p w:rsidR="00165F4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6F4D">
        <w:rPr>
          <w:rFonts w:ascii="Times New Roman" w:hAnsi="Times New Roman" w:cs="Times New Roman"/>
          <w:sz w:val="28"/>
          <w:szCs w:val="28"/>
        </w:rPr>
        <w:t>б) государственной регистрации юридического лица или индивидуального предпринимателя, если плановые проверки ранее не проводились.</w:t>
      </w:r>
    </w:p>
    <w:p w:rsidR="00165F4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0C3B1D">
        <w:rPr>
          <w:rFonts w:ascii="Times New Roman" w:hAnsi="Times New Roman" w:cs="Times New Roman"/>
          <w:sz w:val="28"/>
          <w:szCs w:val="28"/>
        </w:rPr>
        <w:t>Юридическое лицо или индивидуальный предприниматель, являющиеся заявителями, вправе подать в орган государственного контроля (надзора) заявление об изменении присвоенных ранее их деятельности категории риска (далее - заявление).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14. Заявление содержит следующие сведения: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а) полное наименование юридического лица, фамилия, имя и отчество (при наличии) индивидуального предпринимателя;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б) основной государственный регистрационный номер;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в) идентификационный номер налогоплательщика.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г) информация о присвоенных ранее деятельности юридического лица или индивидуального предпринимателя категории риска;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8E75E7">
        <w:rPr>
          <w:rFonts w:ascii="Times New Roman" w:hAnsi="Times New Roman" w:cs="Times New Roman"/>
          <w:sz w:val="28"/>
          <w:szCs w:val="28"/>
        </w:rPr>
        <w:t>) адрес юридического лица, адрес места жительства индивидуального предпринимателя (при необходимости иной почтовый адрес для связи), телефон и адрес электронной почты (при наличии).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 xml:space="preserve">15. К заявлению прилагаются документы о соответствии деятельности </w:t>
      </w:r>
      <w:r w:rsidRPr="008E75E7">
        <w:rPr>
          <w:rFonts w:ascii="Times New Roman" w:hAnsi="Times New Roman" w:cs="Times New Roman"/>
          <w:sz w:val="28"/>
          <w:szCs w:val="28"/>
        </w:rPr>
        <w:lastRenderedPageBreak/>
        <w:t>юридического лица или индивидуального предпринимателя критериям отнесения объектов к определенной категории риска, на присвоение которых претендует заявитель.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"/>
      <w:bookmarkEnd w:id="1"/>
      <w:r w:rsidRPr="008E75E7">
        <w:rPr>
          <w:rFonts w:ascii="Times New Roman" w:hAnsi="Times New Roman" w:cs="Times New Roman"/>
          <w:sz w:val="28"/>
          <w:szCs w:val="28"/>
        </w:rPr>
        <w:t>16. Специалист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E75E7">
        <w:rPr>
          <w:rFonts w:ascii="Times New Roman" w:hAnsi="Times New Roman" w:cs="Times New Roman"/>
          <w:sz w:val="28"/>
          <w:szCs w:val="28"/>
        </w:rPr>
        <w:t xml:space="preserve"> Управления надзорной де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75E7">
        <w:rPr>
          <w:rFonts w:ascii="Times New Roman" w:hAnsi="Times New Roman" w:cs="Times New Roman"/>
          <w:sz w:val="28"/>
          <w:szCs w:val="28"/>
        </w:rPr>
        <w:t>тельности и профилактики на водных объектах службы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75E7">
        <w:rPr>
          <w:rFonts w:ascii="Times New Roman" w:hAnsi="Times New Roman" w:cs="Times New Roman"/>
          <w:sz w:val="28"/>
          <w:szCs w:val="28"/>
        </w:rPr>
        <w:t>т заявление, оценива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8E75E7">
        <w:rPr>
          <w:rFonts w:ascii="Times New Roman" w:hAnsi="Times New Roman" w:cs="Times New Roman"/>
          <w:sz w:val="28"/>
          <w:szCs w:val="28"/>
        </w:rPr>
        <w:t>т представленные юридическим лицом или индивидуальным предпринимателем и имеющиеся в распоряжении Службы документы и по итогам их рассмотрения в срок, не превышающий 15 рабочих дней с даты получения такого заявления, принимает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8E75E7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а) удовлетворение заявления и изменение категории риска объекта надзора;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б) отказ в удовлетворении заявления.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 xml:space="preserve">17. В течение 3 рабочих дней со дня принятия решения, указанного в </w:t>
      </w:r>
      <w:hyperlink w:anchor="Par9" w:history="1">
        <w:r w:rsidRPr="008E75E7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</w:hyperlink>
      <w:r w:rsidRPr="008E75E7">
        <w:rPr>
          <w:rFonts w:ascii="Times New Roman" w:hAnsi="Times New Roman" w:cs="Times New Roman"/>
          <w:sz w:val="28"/>
          <w:szCs w:val="28"/>
        </w:rPr>
        <w:t>16 настоящих Правил, информирует юридическое лицо и индивидуального предпринимателя о принятом решении путем направления соответствующего уведомления по почтовому адресу, указанному в заявлении, или в форме электронного документа, подписанного усиленной квалифицированной электронной подписью уполномоченного должностного лица органа государственного контроля (надзора), по адресу электронной почты юридического лица или индивидуального предпринимателя, если такой адрес содержится соответственно в Едином государственном реестре юридических лиц, Едином государственном реестре индивидуальных предпринимателей либо был ранее представлен ими в орган государственного контроля (надзора).</w:t>
      </w:r>
    </w:p>
    <w:p w:rsidR="00165F47" w:rsidRPr="008E75E7" w:rsidRDefault="00165F47" w:rsidP="00165F4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75E7">
        <w:rPr>
          <w:rFonts w:ascii="Times New Roman" w:hAnsi="Times New Roman" w:cs="Times New Roman"/>
          <w:sz w:val="28"/>
          <w:szCs w:val="28"/>
        </w:rPr>
        <w:t>При принятии решения об отказе в удовлетворении заявления юридическое лицо или индивидуальный предприниматель должны быть информированы о причинах отказа.</w:t>
      </w:r>
    </w:p>
    <w:p w:rsidR="00165F47" w:rsidRDefault="00165F47" w:rsidP="00165F47">
      <w:pPr>
        <w:pStyle w:val="ConsPlusNormal"/>
        <w:jc w:val="both"/>
      </w:pPr>
    </w:p>
    <w:p w:rsidR="00165F47" w:rsidRDefault="00165F47" w:rsidP="00165F47">
      <w:pPr>
        <w:pStyle w:val="ConsPlusNormal"/>
        <w:jc w:val="both"/>
      </w:pPr>
    </w:p>
    <w:p w:rsidR="00165F47" w:rsidRDefault="00165F47" w:rsidP="00165F47">
      <w:pPr>
        <w:jc w:val="center"/>
        <w:rPr>
          <w:sz w:val="28"/>
          <w:szCs w:val="28"/>
        </w:rPr>
        <w:sectPr w:rsidR="00165F47" w:rsidSect="009409C7">
          <w:pgSz w:w="11906" w:h="16838"/>
          <w:pgMar w:top="1135" w:right="566" w:bottom="993" w:left="1134" w:header="709" w:footer="709" w:gutter="0"/>
          <w:cols w:space="708"/>
          <w:docGrid w:linePitch="360"/>
        </w:sect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49"/>
        <w:gridCol w:w="5021"/>
      </w:tblGrid>
      <w:tr w:rsidR="00165F47" w:rsidRPr="00855F82" w:rsidTr="00AF440A">
        <w:trPr>
          <w:trHeight w:val="1610"/>
        </w:trPr>
        <w:tc>
          <w:tcPr>
            <w:tcW w:w="9889" w:type="dxa"/>
          </w:tcPr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Утверждены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Приказом Службы ГО и ЧС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Республики Тыва</w:t>
            </w:r>
          </w:p>
          <w:p w:rsidR="00165F47" w:rsidRDefault="00165F47" w:rsidP="00AF44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 29 » августа 2017 года № 87</w:t>
            </w:r>
          </w:p>
        </w:tc>
      </w:tr>
    </w:tbl>
    <w:p w:rsidR="00165F47" w:rsidRPr="007C5D95" w:rsidRDefault="00165F47" w:rsidP="00165F47">
      <w:pPr>
        <w:jc w:val="center"/>
        <w:rPr>
          <w:sz w:val="28"/>
          <w:szCs w:val="28"/>
        </w:rPr>
      </w:pPr>
      <w:bookmarkStart w:id="2" w:name="Par138"/>
      <w:bookmarkEnd w:id="2"/>
      <w:r w:rsidRPr="007C5D95">
        <w:rPr>
          <w:sz w:val="28"/>
          <w:szCs w:val="28"/>
        </w:rPr>
        <w:t xml:space="preserve">Критерии отнесения </w:t>
      </w:r>
    </w:p>
    <w:p w:rsidR="00165F47" w:rsidRPr="007C5D95" w:rsidRDefault="00165F47" w:rsidP="00165F47">
      <w:pPr>
        <w:jc w:val="center"/>
        <w:rPr>
          <w:sz w:val="28"/>
          <w:szCs w:val="28"/>
        </w:rPr>
      </w:pPr>
      <w:r w:rsidRPr="007C5D95">
        <w:rPr>
          <w:sz w:val="28"/>
          <w:szCs w:val="28"/>
        </w:rPr>
        <w:t xml:space="preserve">юридических лиц и индивидуальных предпринимателей к определенной категории риска </w:t>
      </w:r>
    </w:p>
    <w:p w:rsidR="00165F47" w:rsidRDefault="00165F47" w:rsidP="00165F47">
      <w:pPr>
        <w:ind w:firstLine="709"/>
        <w:jc w:val="center"/>
        <w:rPr>
          <w:sz w:val="28"/>
          <w:szCs w:val="28"/>
        </w:rPr>
      </w:pPr>
    </w:p>
    <w:tbl>
      <w:tblPr>
        <w:tblStyle w:val="a4"/>
        <w:tblW w:w="14879" w:type="dxa"/>
        <w:tblLayout w:type="fixed"/>
        <w:tblLook w:val="04A0" w:firstRow="1" w:lastRow="0" w:firstColumn="1" w:lastColumn="0" w:noHBand="0" w:noVBand="1"/>
      </w:tblPr>
      <w:tblGrid>
        <w:gridCol w:w="2547"/>
        <w:gridCol w:w="9355"/>
        <w:gridCol w:w="2977"/>
      </w:tblGrid>
      <w:tr w:rsidR="00165F47" w:rsidRPr="000A486A" w:rsidTr="00AF440A">
        <w:trPr>
          <w:trHeight w:val="797"/>
        </w:trPr>
        <w:tc>
          <w:tcPr>
            <w:tcW w:w="2547" w:type="dxa"/>
          </w:tcPr>
          <w:p w:rsidR="00165F47" w:rsidRPr="005116A3" w:rsidRDefault="00165F47" w:rsidP="00AF440A">
            <w:pPr>
              <w:jc w:val="center"/>
              <w:rPr>
                <w:b/>
                <w:szCs w:val="28"/>
              </w:rPr>
            </w:pPr>
            <w:r w:rsidRPr="005116A3">
              <w:rPr>
                <w:b/>
                <w:szCs w:val="28"/>
              </w:rPr>
              <w:t>Категории риска</w:t>
            </w:r>
          </w:p>
          <w:p w:rsidR="00165F47" w:rsidRPr="005116A3" w:rsidRDefault="00165F47" w:rsidP="00AF440A">
            <w:pPr>
              <w:jc w:val="center"/>
              <w:rPr>
                <w:b/>
                <w:szCs w:val="28"/>
              </w:rPr>
            </w:pPr>
          </w:p>
        </w:tc>
        <w:tc>
          <w:tcPr>
            <w:tcW w:w="9355" w:type="dxa"/>
          </w:tcPr>
          <w:p w:rsidR="00165F47" w:rsidRPr="005116A3" w:rsidRDefault="00165F47" w:rsidP="00AF440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 и критерии отнесения</w:t>
            </w:r>
          </w:p>
        </w:tc>
        <w:tc>
          <w:tcPr>
            <w:tcW w:w="2977" w:type="dxa"/>
          </w:tcPr>
          <w:p w:rsidR="00165F47" w:rsidRPr="005116A3" w:rsidRDefault="00165F47" w:rsidP="00AF440A">
            <w:pPr>
              <w:jc w:val="center"/>
              <w:rPr>
                <w:b/>
                <w:szCs w:val="28"/>
              </w:rPr>
            </w:pPr>
            <w:r w:rsidRPr="005116A3">
              <w:rPr>
                <w:b/>
                <w:szCs w:val="28"/>
              </w:rPr>
              <w:t>Периодичность проведения плановых проверок</w:t>
            </w:r>
          </w:p>
        </w:tc>
      </w:tr>
      <w:tr w:rsidR="00165F47" w:rsidRPr="000A486A" w:rsidTr="00AF440A">
        <w:trPr>
          <w:trHeight w:val="411"/>
        </w:trPr>
        <w:tc>
          <w:tcPr>
            <w:tcW w:w="2547" w:type="dxa"/>
          </w:tcPr>
          <w:p w:rsidR="00165F47" w:rsidRPr="000A486A" w:rsidRDefault="00165F47" w:rsidP="00AF440A">
            <w:pPr>
              <w:jc w:val="center"/>
              <w:rPr>
                <w:szCs w:val="28"/>
              </w:rPr>
            </w:pPr>
            <w:r w:rsidRPr="000A486A">
              <w:rPr>
                <w:szCs w:val="28"/>
              </w:rPr>
              <w:t>1 категория – высокого риска</w:t>
            </w:r>
          </w:p>
        </w:tc>
        <w:tc>
          <w:tcPr>
            <w:tcW w:w="9355" w:type="dxa"/>
          </w:tcPr>
          <w:p w:rsidR="00165F47" w:rsidRPr="00F5201C" w:rsidRDefault="00165F47" w:rsidP="00AF440A">
            <w:pPr>
              <w:autoSpaceDE w:val="0"/>
              <w:autoSpaceDN w:val="0"/>
              <w:adjustRightInd w:val="0"/>
              <w:jc w:val="both"/>
              <w:rPr>
                <w:szCs w:val="28"/>
                <w:highlight w:val="yellow"/>
              </w:rPr>
            </w:pPr>
            <w:r w:rsidRPr="002612F3">
              <w:rPr>
                <w:szCs w:val="28"/>
              </w:rPr>
              <w:t xml:space="preserve">Юридические лица, </w:t>
            </w:r>
            <w:r w:rsidRPr="00F5201C">
              <w:rPr>
                <w:szCs w:val="28"/>
              </w:rPr>
              <w:t>являющиеся</w:t>
            </w:r>
            <w:r w:rsidRPr="002612F3">
              <w:rPr>
                <w:color w:val="FF0000"/>
                <w:szCs w:val="28"/>
              </w:rPr>
              <w:t xml:space="preserve"> </w:t>
            </w:r>
            <w:r>
              <w:rPr>
                <w:rFonts w:eastAsiaTheme="minorHAnsi"/>
                <w:lang w:eastAsia="en-US"/>
              </w:rPr>
              <w:t>исполнительно-распорядительным органом муниципального образования (сельские и городские поселения, городские округа, муниципальные районы Республики Тыва).</w:t>
            </w:r>
          </w:p>
        </w:tc>
        <w:tc>
          <w:tcPr>
            <w:tcW w:w="2977" w:type="dxa"/>
          </w:tcPr>
          <w:p w:rsidR="00165F47" w:rsidRPr="000A486A" w:rsidRDefault="00165F47" w:rsidP="00AF4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чаще 1 </w:t>
            </w:r>
            <w:r w:rsidRPr="000A486A">
              <w:rPr>
                <w:szCs w:val="28"/>
              </w:rPr>
              <w:t>раз</w:t>
            </w:r>
            <w:r>
              <w:rPr>
                <w:szCs w:val="28"/>
              </w:rPr>
              <w:t>а</w:t>
            </w:r>
            <w:r w:rsidRPr="000A486A">
              <w:rPr>
                <w:szCs w:val="28"/>
              </w:rPr>
              <w:t xml:space="preserve"> в 2 года</w:t>
            </w:r>
          </w:p>
        </w:tc>
      </w:tr>
      <w:tr w:rsidR="00165F47" w:rsidRPr="000A486A" w:rsidTr="00AF440A">
        <w:tc>
          <w:tcPr>
            <w:tcW w:w="2547" w:type="dxa"/>
          </w:tcPr>
          <w:p w:rsidR="00165F47" w:rsidRPr="000A486A" w:rsidRDefault="00165F47" w:rsidP="00AF440A">
            <w:pPr>
              <w:jc w:val="center"/>
              <w:rPr>
                <w:szCs w:val="28"/>
              </w:rPr>
            </w:pPr>
            <w:r w:rsidRPr="000A486A">
              <w:rPr>
                <w:szCs w:val="28"/>
              </w:rPr>
              <w:t xml:space="preserve">2 категория – </w:t>
            </w:r>
            <w:r>
              <w:rPr>
                <w:szCs w:val="28"/>
              </w:rPr>
              <w:t>значительного риска</w:t>
            </w:r>
          </w:p>
        </w:tc>
        <w:tc>
          <w:tcPr>
            <w:tcW w:w="9355" w:type="dxa"/>
          </w:tcPr>
          <w:p w:rsidR="00165F47" w:rsidRDefault="00165F47" w:rsidP="00AF440A">
            <w:pPr>
              <w:jc w:val="both"/>
              <w:rPr>
                <w:szCs w:val="28"/>
              </w:rPr>
            </w:pPr>
            <w:r w:rsidRPr="004A2E71">
              <w:rPr>
                <w:szCs w:val="28"/>
              </w:rPr>
              <w:t>Юридические лица и индивидуальные</w:t>
            </w:r>
            <w:r>
              <w:rPr>
                <w:szCs w:val="28"/>
              </w:rPr>
              <w:t xml:space="preserve"> </w:t>
            </w:r>
            <w:r w:rsidRPr="004A2E71">
              <w:rPr>
                <w:szCs w:val="28"/>
              </w:rPr>
              <w:t>предприниматели, эксплуатирующие объекты</w:t>
            </w:r>
            <w:r>
              <w:rPr>
                <w:szCs w:val="28"/>
              </w:rPr>
              <w:t xml:space="preserve"> жизнеобеспечения</w:t>
            </w:r>
            <w:r w:rsidRPr="004A2E71">
              <w:rPr>
                <w:szCs w:val="28"/>
              </w:rPr>
              <w:t xml:space="preserve">, входящие в состав </w:t>
            </w:r>
            <w:r>
              <w:rPr>
                <w:szCs w:val="28"/>
              </w:rPr>
              <w:t>территориальных</w:t>
            </w:r>
            <w:r w:rsidRPr="004A2E71">
              <w:rPr>
                <w:szCs w:val="28"/>
              </w:rPr>
              <w:t xml:space="preserve"> подсистем</w:t>
            </w:r>
            <w:r>
              <w:rPr>
                <w:szCs w:val="28"/>
              </w:rPr>
              <w:t xml:space="preserve"> </w:t>
            </w:r>
            <w:r w:rsidRPr="004A2E71">
              <w:rPr>
                <w:szCs w:val="28"/>
              </w:rPr>
              <w:t>предупреждения и</w:t>
            </w:r>
            <w:r>
              <w:rPr>
                <w:szCs w:val="28"/>
              </w:rPr>
              <w:t xml:space="preserve"> </w:t>
            </w:r>
            <w:r w:rsidRPr="004A2E71">
              <w:rPr>
                <w:szCs w:val="28"/>
              </w:rPr>
              <w:t>ликвидации чрезвычайных ситуаций</w:t>
            </w:r>
            <w:r>
              <w:rPr>
                <w:szCs w:val="28"/>
              </w:rPr>
              <w:t xml:space="preserve"> Республики Тыва</w:t>
            </w:r>
            <w:r w:rsidRPr="004A2E71">
              <w:rPr>
                <w:szCs w:val="28"/>
              </w:rPr>
              <w:t xml:space="preserve"> </w:t>
            </w:r>
            <w:r w:rsidRPr="000A486A">
              <w:rPr>
                <w:szCs w:val="28"/>
              </w:rPr>
              <w:t>(кроме территориальных органов федеральных</w:t>
            </w:r>
            <w:r>
              <w:rPr>
                <w:szCs w:val="28"/>
              </w:rPr>
              <w:t xml:space="preserve"> органов исполнительной власти).</w:t>
            </w:r>
          </w:p>
          <w:p w:rsidR="00165F47" w:rsidRPr="000B2DC8" w:rsidRDefault="00165F47" w:rsidP="00AF44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(Объекты жизнеобеспечения, </w:t>
            </w:r>
            <w:r>
              <w:t>которые включены в реестр объектов жизнеобеспечения Республики Тыва, объекты</w:t>
            </w:r>
            <w:r>
              <w:rPr>
                <w:szCs w:val="28"/>
              </w:rPr>
              <w:t xml:space="preserve"> здравоохранения и социальной защиты, </w:t>
            </w:r>
            <w:r>
              <w:t>входящие в состав ТП РСЧС Республики Тыва</w:t>
            </w:r>
            <w:r>
              <w:rPr>
                <w:szCs w:val="28"/>
              </w:rPr>
              <w:t>)</w:t>
            </w:r>
          </w:p>
        </w:tc>
        <w:tc>
          <w:tcPr>
            <w:tcW w:w="2977" w:type="dxa"/>
          </w:tcPr>
          <w:p w:rsidR="00165F47" w:rsidRPr="000A486A" w:rsidRDefault="00165F47" w:rsidP="00AF4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Не чаще 1 </w:t>
            </w:r>
            <w:r w:rsidRPr="000A486A">
              <w:rPr>
                <w:szCs w:val="28"/>
              </w:rPr>
              <w:t>раз</w:t>
            </w:r>
            <w:r>
              <w:rPr>
                <w:szCs w:val="28"/>
              </w:rPr>
              <w:t>а</w:t>
            </w:r>
            <w:r w:rsidRPr="000A486A">
              <w:rPr>
                <w:szCs w:val="28"/>
              </w:rPr>
              <w:t xml:space="preserve"> </w:t>
            </w:r>
            <w:r w:rsidRPr="000A486A">
              <w:t>в 3 года</w:t>
            </w:r>
          </w:p>
        </w:tc>
      </w:tr>
      <w:tr w:rsidR="00165F47" w:rsidRPr="000A486A" w:rsidTr="00AF440A">
        <w:tc>
          <w:tcPr>
            <w:tcW w:w="2547" w:type="dxa"/>
          </w:tcPr>
          <w:p w:rsidR="00165F47" w:rsidRDefault="00165F47" w:rsidP="00AF4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 категория – среднего риска</w:t>
            </w:r>
          </w:p>
        </w:tc>
        <w:tc>
          <w:tcPr>
            <w:tcW w:w="9355" w:type="dxa"/>
          </w:tcPr>
          <w:p w:rsidR="00165F47" w:rsidRPr="00A90D8D" w:rsidRDefault="00165F47" w:rsidP="00AF440A">
            <w:pPr>
              <w:jc w:val="both"/>
            </w:pPr>
            <w:r w:rsidRPr="004A2E71">
              <w:rPr>
                <w:szCs w:val="28"/>
              </w:rPr>
              <w:t>Юридические лица и индивидуальные</w:t>
            </w:r>
            <w:r>
              <w:rPr>
                <w:szCs w:val="28"/>
              </w:rPr>
              <w:t xml:space="preserve"> </w:t>
            </w:r>
            <w:r w:rsidRPr="004A2E71">
              <w:rPr>
                <w:szCs w:val="28"/>
              </w:rPr>
              <w:t>предприниматели, эксплуатирующие объекты</w:t>
            </w:r>
            <w:r w:rsidRPr="000A486A">
              <w:rPr>
                <w:szCs w:val="28"/>
              </w:rPr>
              <w:t>, на</w:t>
            </w:r>
            <w:r>
              <w:rPr>
                <w:szCs w:val="28"/>
              </w:rPr>
              <w:t xml:space="preserve"> которых возможно возникновение ЧС регионального, межмуниципального и муниципального характера.</w:t>
            </w:r>
          </w:p>
          <w:p w:rsidR="00165F47" w:rsidRPr="006B32E5" w:rsidRDefault="00165F47" w:rsidP="00AF440A">
            <w:pPr>
              <w:jc w:val="both"/>
            </w:pPr>
            <w:r>
              <w:t>(Объекты социального значения, объекты эксплуатирующие опасные производственные объекты, но не попадающие в реестр потенциально-опасных объектов Республики Тыва).</w:t>
            </w:r>
          </w:p>
        </w:tc>
        <w:tc>
          <w:tcPr>
            <w:tcW w:w="2977" w:type="dxa"/>
          </w:tcPr>
          <w:p w:rsidR="00165F47" w:rsidRPr="000A486A" w:rsidRDefault="00165F47" w:rsidP="00AF440A">
            <w:pPr>
              <w:jc w:val="center"/>
            </w:pPr>
            <w:r>
              <w:rPr>
                <w:szCs w:val="28"/>
              </w:rPr>
              <w:t xml:space="preserve">Не чаще 1 </w:t>
            </w:r>
            <w:r w:rsidRPr="000A486A">
              <w:rPr>
                <w:szCs w:val="28"/>
              </w:rPr>
              <w:t>раз</w:t>
            </w:r>
            <w:r>
              <w:rPr>
                <w:szCs w:val="28"/>
              </w:rPr>
              <w:t>а</w:t>
            </w:r>
            <w:r w:rsidRPr="000A486A">
              <w:rPr>
                <w:szCs w:val="28"/>
              </w:rPr>
              <w:t xml:space="preserve"> </w:t>
            </w:r>
            <w:r>
              <w:t>в 4 года</w:t>
            </w:r>
          </w:p>
        </w:tc>
      </w:tr>
      <w:tr w:rsidR="00165F47" w:rsidRPr="000A486A" w:rsidTr="00AF440A">
        <w:tc>
          <w:tcPr>
            <w:tcW w:w="2547" w:type="dxa"/>
          </w:tcPr>
          <w:p w:rsidR="00165F47" w:rsidRDefault="00165F47" w:rsidP="00AF4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 категория – умеренного риска</w:t>
            </w:r>
          </w:p>
        </w:tc>
        <w:tc>
          <w:tcPr>
            <w:tcW w:w="9355" w:type="dxa"/>
          </w:tcPr>
          <w:p w:rsidR="00165F47" w:rsidRPr="004A2E71" w:rsidRDefault="00165F47" w:rsidP="00AF440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Юридические лица и индивидуальные предприниматели, эксплуатирующие объекты, на которых возможно возникновение ЧС муниципального характера</w:t>
            </w:r>
          </w:p>
          <w:p w:rsidR="00165F47" w:rsidRDefault="00165F47" w:rsidP="00AF440A">
            <w:pPr>
              <w:jc w:val="both"/>
            </w:pPr>
            <w:r>
              <w:t xml:space="preserve">(Объекты социального значения, объекты эксплуатирующие опасные производственные объекты. но не попадающие в реестр потенциально-опасных объектов Республики Тыва, у которых </w:t>
            </w:r>
            <w:r w:rsidRPr="003B2A92">
              <w:rPr>
                <w:b/>
              </w:rPr>
              <w:t>не выявлены нарушения обязательных требований</w:t>
            </w:r>
            <w:r>
              <w:t>).</w:t>
            </w:r>
          </w:p>
        </w:tc>
        <w:tc>
          <w:tcPr>
            <w:tcW w:w="2977" w:type="dxa"/>
          </w:tcPr>
          <w:p w:rsidR="00165F47" w:rsidRDefault="00165F47" w:rsidP="00AF440A">
            <w:pPr>
              <w:jc w:val="center"/>
            </w:pPr>
            <w:r>
              <w:rPr>
                <w:szCs w:val="28"/>
              </w:rPr>
              <w:t xml:space="preserve">Не чаще 1 </w:t>
            </w:r>
            <w:r w:rsidRPr="000A486A">
              <w:rPr>
                <w:szCs w:val="28"/>
              </w:rPr>
              <w:t>раз</w:t>
            </w:r>
            <w:r>
              <w:rPr>
                <w:szCs w:val="28"/>
              </w:rPr>
              <w:t>а</w:t>
            </w:r>
            <w:r w:rsidRPr="000A486A">
              <w:rPr>
                <w:szCs w:val="28"/>
              </w:rPr>
              <w:t xml:space="preserve"> </w:t>
            </w:r>
            <w:r>
              <w:t>в 5 лет</w:t>
            </w:r>
          </w:p>
        </w:tc>
      </w:tr>
      <w:tr w:rsidR="00165F47" w:rsidRPr="000A486A" w:rsidTr="00AF440A">
        <w:tc>
          <w:tcPr>
            <w:tcW w:w="2547" w:type="dxa"/>
          </w:tcPr>
          <w:p w:rsidR="00165F47" w:rsidRDefault="00165F47" w:rsidP="00AF440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5 категория – низкого риска</w:t>
            </w:r>
          </w:p>
        </w:tc>
        <w:tc>
          <w:tcPr>
            <w:tcW w:w="9355" w:type="dxa"/>
          </w:tcPr>
          <w:p w:rsidR="00165F47" w:rsidRPr="006F3044" w:rsidRDefault="00165F47" w:rsidP="00AF440A">
            <w:pPr>
              <w:jc w:val="both"/>
            </w:pPr>
            <w:r>
              <w:t>Юридические лица и индивидуальные предприниматели, которые относятся к субъектам малого предпринимательства</w:t>
            </w:r>
          </w:p>
        </w:tc>
        <w:tc>
          <w:tcPr>
            <w:tcW w:w="2977" w:type="dxa"/>
          </w:tcPr>
          <w:p w:rsidR="00165F47" w:rsidRDefault="00165F47" w:rsidP="00AF440A">
            <w:pPr>
              <w:jc w:val="center"/>
            </w:pPr>
            <w:r>
              <w:t>Проверки не проводятся</w:t>
            </w:r>
          </w:p>
        </w:tc>
      </w:tr>
    </w:tbl>
    <w:p w:rsidR="007B7FEC" w:rsidRDefault="00165F47" w:rsidP="00165F47">
      <w:pPr>
        <w:ind w:firstLine="709"/>
        <w:jc w:val="both"/>
        <w:sectPr w:rsidR="007B7FEC" w:rsidSect="00165F47">
          <w:pgSz w:w="16838" w:h="11906" w:orient="landscape"/>
          <w:pgMar w:top="1134" w:right="1134" w:bottom="566" w:left="1134" w:header="708" w:footer="708" w:gutter="0"/>
          <w:cols w:space="708"/>
          <w:docGrid w:linePitch="360"/>
        </w:sectPr>
      </w:pPr>
      <w:r w:rsidRPr="000B2DC8">
        <w:t>В отношении юридических лиц и индивидуальных предпринимателей, деятельность которых отнесена к категории низкого риска, плановые проверки не проводятся*.</w:t>
      </w:r>
    </w:p>
    <w:p w:rsidR="00165F47" w:rsidRDefault="007B7FEC" w:rsidP="00165F47">
      <w:pPr>
        <w:ind w:firstLine="567"/>
        <w:jc w:val="both"/>
        <w:rPr>
          <w:sz w:val="28"/>
        </w:rPr>
      </w:pPr>
      <w:r>
        <w:rPr>
          <w:sz w:val="28"/>
        </w:rPr>
        <w:lastRenderedPageBreak/>
        <w:t>Приложение 4</w:t>
      </w:r>
    </w:p>
    <w:p w:rsidR="007B7FEC" w:rsidRPr="0000434B" w:rsidRDefault="007B7FEC" w:rsidP="00165F47">
      <w:pPr>
        <w:ind w:firstLine="567"/>
        <w:jc w:val="both"/>
        <w:rPr>
          <w:sz w:val="28"/>
        </w:rPr>
      </w:pPr>
    </w:p>
    <w:p w:rsidR="007B7FEC" w:rsidRPr="007B7FEC" w:rsidRDefault="007B7FEC" w:rsidP="007B7FEC">
      <w:pPr>
        <w:ind w:firstLine="567"/>
        <w:jc w:val="both"/>
        <w:outlineLvl w:val="0"/>
        <w:rPr>
          <w:sz w:val="28"/>
        </w:rPr>
      </w:pPr>
      <w:r w:rsidRPr="007B7FEC">
        <w:rPr>
          <w:sz w:val="28"/>
        </w:rPr>
        <w:t>Проведение публичных обсуждений присутствующими было одобрено, признано эффективным и необходимым мероприятием для проведения в дальнейшем.</w:t>
      </w:r>
    </w:p>
    <w:p w:rsidR="007B7FEC" w:rsidRDefault="007B7FEC" w:rsidP="00165F47">
      <w:pPr>
        <w:jc w:val="both"/>
      </w:pPr>
    </w:p>
    <w:sectPr w:rsidR="007B7FEC" w:rsidSect="007B7FE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17353E"/>
    <w:multiLevelType w:val="hybridMultilevel"/>
    <w:tmpl w:val="85AC89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0B"/>
    <w:rsid w:val="00165F47"/>
    <w:rsid w:val="0017261E"/>
    <w:rsid w:val="0021400B"/>
    <w:rsid w:val="003E42B3"/>
    <w:rsid w:val="005902B2"/>
    <w:rsid w:val="007B7FEC"/>
    <w:rsid w:val="00827D1F"/>
    <w:rsid w:val="00857996"/>
    <w:rsid w:val="00A360F9"/>
    <w:rsid w:val="00B52731"/>
    <w:rsid w:val="00BF0DBA"/>
    <w:rsid w:val="00DE07BA"/>
    <w:rsid w:val="00E22E96"/>
    <w:rsid w:val="00E332D6"/>
    <w:rsid w:val="00E746EF"/>
    <w:rsid w:val="00E853DF"/>
    <w:rsid w:val="00F60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575790"/>
  <w15:chartTrackingRefBased/>
  <w15:docId w15:val="{03C82415-DFDF-45FF-8170-D9DA5427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5F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39"/>
    <w:rsid w:val="00165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65F4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Основной текст_"/>
    <w:rsid w:val="00E746EF"/>
    <w:rPr>
      <w:rFonts w:ascii="Times New Roman" w:hAnsi="Times New Roman" w:cs="Times New Roman"/>
      <w:spacing w:val="3"/>
      <w:sz w:val="26"/>
      <w:szCs w:val="26"/>
      <w:u w:val="none"/>
    </w:rPr>
  </w:style>
  <w:style w:type="paragraph" w:styleId="a6">
    <w:name w:val="List Paragraph"/>
    <w:basedOn w:val="a"/>
    <w:uiPriority w:val="34"/>
    <w:qFormat/>
    <w:rsid w:val="00E8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9</Pages>
  <Words>2347</Words>
  <Characters>13383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2017-08-30T04:15:00Z</dcterms:created>
  <dcterms:modified xsi:type="dcterms:W3CDTF">2017-08-31T10:34:00Z</dcterms:modified>
</cp:coreProperties>
</file>