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EF5CB" w14:textId="465B128D" w:rsidR="00AD6D3D" w:rsidRPr="000D24FB" w:rsidRDefault="00AB5A27" w:rsidP="00CD406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D24FB">
        <w:rPr>
          <w:rFonts w:ascii="Times New Roman" w:hAnsi="Times New Roman" w:cs="Times New Roman"/>
          <w:sz w:val="28"/>
          <w:szCs w:val="28"/>
        </w:rPr>
        <w:t>Отчет</w:t>
      </w:r>
    </w:p>
    <w:p w14:paraId="15784A69" w14:textId="71F6D214" w:rsidR="00AD6D3D" w:rsidRPr="000D24FB" w:rsidRDefault="000D24FB" w:rsidP="00D33D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24F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C2C5B" w:rsidRPr="000D24FB"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программы Республики Тыва</w:t>
      </w:r>
    </w:p>
    <w:p w14:paraId="42CB5392" w14:textId="77777777" w:rsidR="00EC2C5B" w:rsidRPr="000D24FB" w:rsidRDefault="00EC2C5B" w:rsidP="00CD406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4FB">
        <w:rPr>
          <w:rFonts w:ascii="Times New Roman" w:hAnsi="Times New Roman" w:cs="Times New Roman"/>
          <w:b/>
          <w:sz w:val="28"/>
          <w:szCs w:val="28"/>
        </w:rPr>
        <w:t>«Защита населения и террит</w:t>
      </w:r>
      <w:bookmarkStart w:id="0" w:name="_GoBack"/>
      <w:bookmarkEnd w:id="0"/>
      <w:r w:rsidRPr="000D24FB">
        <w:rPr>
          <w:rFonts w:ascii="Times New Roman" w:hAnsi="Times New Roman" w:cs="Times New Roman"/>
          <w:b/>
          <w:sz w:val="28"/>
          <w:szCs w:val="28"/>
        </w:rPr>
        <w:t>орий от чрезвычайных ситуаций, обеспечение пожарной безопасности и безопасности людей на водных объектах на 2014 - 2020 годы» в 2019</w:t>
      </w:r>
      <w:r w:rsidR="00EC54EA" w:rsidRPr="000D24FB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14:paraId="0D51CF13" w14:textId="77777777" w:rsidR="00AD6D3D" w:rsidRDefault="00AD6D3D" w:rsidP="00EC2C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681C6E0" w14:textId="77777777" w:rsidR="005C12CB" w:rsidRPr="005C12CB" w:rsidRDefault="00EC54EA" w:rsidP="008D4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4EA">
        <w:rPr>
          <w:rFonts w:ascii="Times New Roman" w:hAnsi="Times New Roman"/>
          <w:sz w:val="28"/>
          <w:szCs w:val="28"/>
        </w:rPr>
        <w:t>Государственная программа Республики Тыва «Защита населения территорий от чрезвычайных ситуаций, обеспечение пожарной безопасности и безопасности людей</w:t>
      </w:r>
      <w:r>
        <w:rPr>
          <w:rFonts w:ascii="Times New Roman" w:hAnsi="Times New Roman"/>
          <w:sz w:val="28"/>
          <w:szCs w:val="28"/>
        </w:rPr>
        <w:t xml:space="preserve"> на водных объектах на 2014-2020</w:t>
      </w:r>
      <w:r w:rsidRPr="00EC54EA">
        <w:rPr>
          <w:rFonts w:ascii="Times New Roman" w:hAnsi="Times New Roman"/>
          <w:sz w:val="28"/>
          <w:szCs w:val="28"/>
        </w:rPr>
        <w:t xml:space="preserve"> годы» (далее – Госпрограмма) утверждена постановлением Правительства Республики Тыва от 31.12.2013 № 778.</w:t>
      </w:r>
      <w:r w:rsidR="005C12CB" w:rsidRPr="005C12CB">
        <w:t xml:space="preserve"> </w:t>
      </w:r>
    </w:p>
    <w:p w14:paraId="0BB730FB" w14:textId="77777777" w:rsidR="00624FEE" w:rsidRDefault="00BE07F5" w:rsidP="008D4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Государственным заказчиком и ответственным исполнителем</w:t>
      </w:r>
      <w:r w:rsidR="00624FEE">
        <w:rPr>
          <w:rFonts w:ascii="Times New Roman" w:hAnsi="Times New Roman"/>
          <w:sz w:val="28"/>
          <w:szCs w:val="28"/>
        </w:rPr>
        <w:t xml:space="preserve"> Госпрограммы</w:t>
      </w:r>
      <w:r>
        <w:rPr>
          <w:rFonts w:ascii="Times New Roman" w:hAnsi="Times New Roman"/>
          <w:sz w:val="28"/>
          <w:szCs w:val="28"/>
        </w:rPr>
        <w:t xml:space="preserve"> является Служба ГО и ЧС</w:t>
      </w:r>
      <w:r w:rsidRPr="00BE07F5">
        <w:rPr>
          <w:rFonts w:ascii="Times New Roman" w:hAnsi="Times New Roman"/>
          <w:sz w:val="28"/>
          <w:szCs w:val="28"/>
        </w:rPr>
        <w:t xml:space="preserve"> Республики</w:t>
      </w:r>
      <w:r>
        <w:rPr>
          <w:rFonts w:ascii="Times New Roman" w:hAnsi="Times New Roman"/>
          <w:sz w:val="28"/>
          <w:szCs w:val="28"/>
        </w:rPr>
        <w:t xml:space="preserve"> Тыва. </w:t>
      </w:r>
    </w:p>
    <w:p w14:paraId="0DDECA1B" w14:textId="77777777" w:rsidR="00624FEE" w:rsidRDefault="00D33D5D" w:rsidP="008D4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CF4">
        <w:rPr>
          <w:rFonts w:ascii="Times New Roman" w:hAnsi="Times New Roman"/>
          <w:sz w:val="28"/>
          <w:szCs w:val="28"/>
        </w:rPr>
        <w:t>Госпрограмма включает 6 подпрограмм, реализация мероприятий которых в комплексе призвана обеспечить достижение цели Программы и решение программных задач.</w:t>
      </w:r>
      <w:r w:rsidR="00624FEE">
        <w:rPr>
          <w:rFonts w:ascii="Times New Roman" w:hAnsi="Times New Roman"/>
          <w:sz w:val="28"/>
          <w:szCs w:val="28"/>
        </w:rPr>
        <w:t xml:space="preserve"> На реализацию 2 подпрограмм Госпрограммы («Создание АПК «Безопасный город», «Снижение рисков и смягчение последствий ЧС природного и техногенного характера на территории Республики Тыва») в 2019 году </w:t>
      </w:r>
      <w:r w:rsidR="00856C3B">
        <w:rPr>
          <w:rFonts w:ascii="Times New Roman" w:hAnsi="Times New Roman"/>
          <w:sz w:val="28"/>
          <w:szCs w:val="28"/>
        </w:rPr>
        <w:t xml:space="preserve">финансовых </w:t>
      </w:r>
      <w:r w:rsidR="00624FEE">
        <w:rPr>
          <w:rFonts w:ascii="Times New Roman" w:hAnsi="Times New Roman"/>
          <w:sz w:val="28"/>
          <w:szCs w:val="28"/>
        </w:rPr>
        <w:t>средств не предусмотрено.</w:t>
      </w:r>
    </w:p>
    <w:p w14:paraId="36FC14C6" w14:textId="77777777" w:rsidR="00D33D5D" w:rsidRPr="00AE792F" w:rsidRDefault="005C12CB" w:rsidP="006D6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12CB">
        <w:rPr>
          <w:rFonts w:ascii="Times New Roman" w:hAnsi="Times New Roman"/>
          <w:sz w:val="28"/>
          <w:szCs w:val="28"/>
        </w:rPr>
        <w:t>Программно-целевой подход данной программы, увязанный</w:t>
      </w:r>
      <w:r w:rsidR="00717421">
        <w:rPr>
          <w:rFonts w:ascii="Times New Roman" w:hAnsi="Times New Roman"/>
          <w:sz w:val="28"/>
          <w:szCs w:val="28"/>
        </w:rPr>
        <w:t xml:space="preserve"> финансированием и результатами, позволяе</w:t>
      </w:r>
      <w:r w:rsidRPr="005C12CB">
        <w:rPr>
          <w:rFonts w:ascii="Times New Roman" w:hAnsi="Times New Roman"/>
          <w:sz w:val="28"/>
          <w:szCs w:val="28"/>
        </w:rPr>
        <w:t>т осуществлят</w:t>
      </w:r>
      <w:r>
        <w:rPr>
          <w:rFonts w:ascii="Times New Roman" w:hAnsi="Times New Roman"/>
          <w:sz w:val="28"/>
          <w:szCs w:val="28"/>
        </w:rPr>
        <w:t xml:space="preserve">ь системную работу в минимизации </w:t>
      </w:r>
      <w:r w:rsidRPr="005C12CB">
        <w:rPr>
          <w:rFonts w:ascii="Times New Roman" w:hAnsi="Times New Roman"/>
          <w:sz w:val="28"/>
          <w:szCs w:val="28"/>
        </w:rPr>
        <w:t>социального, экономического и экологического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</w:r>
      <w:r w:rsidR="00995FAE">
        <w:rPr>
          <w:rFonts w:ascii="Times New Roman" w:hAnsi="Times New Roman"/>
          <w:sz w:val="28"/>
          <w:szCs w:val="28"/>
        </w:rPr>
        <w:t>.</w:t>
      </w:r>
    </w:p>
    <w:p w14:paraId="7FB5B4C9" w14:textId="77777777" w:rsidR="00321CC0" w:rsidRPr="007A5BEB" w:rsidRDefault="00321CC0" w:rsidP="007A5B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63639">
        <w:rPr>
          <w:rFonts w:ascii="Times New Roman" w:hAnsi="Times New Roman"/>
          <w:sz w:val="28"/>
          <w:szCs w:val="28"/>
        </w:rPr>
        <w:t xml:space="preserve">Законом </w:t>
      </w:r>
      <w:r w:rsidR="007A5BEB">
        <w:rPr>
          <w:rFonts w:ascii="Times New Roman" w:hAnsi="Times New Roman"/>
          <w:sz w:val="28"/>
          <w:szCs w:val="28"/>
        </w:rPr>
        <w:t>Респу</w:t>
      </w:r>
      <w:r w:rsidR="00E11D15">
        <w:rPr>
          <w:rFonts w:ascii="Times New Roman" w:hAnsi="Times New Roman"/>
          <w:sz w:val="28"/>
          <w:szCs w:val="28"/>
        </w:rPr>
        <w:t xml:space="preserve">блики Тыва от 03.12.2017 № </w:t>
      </w:r>
      <w:r w:rsidR="007A5BEB">
        <w:rPr>
          <w:rFonts w:ascii="Times New Roman" w:hAnsi="Times New Roman"/>
          <w:sz w:val="28"/>
          <w:szCs w:val="28"/>
        </w:rPr>
        <w:t>446-ЗРТ «О</w:t>
      </w:r>
      <w:r>
        <w:rPr>
          <w:rFonts w:ascii="Times New Roman" w:hAnsi="Times New Roman"/>
          <w:sz w:val="28"/>
          <w:szCs w:val="28"/>
        </w:rPr>
        <w:t xml:space="preserve"> республиканском бюджете </w:t>
      </w:r>
      <w:r w:rsidR="007A5BEB" w:rsidRPr="007A5BEB">
        <w:rPr>
          <w:rFonts w:ascii="Times New Roman" w:hAnsi="Times New Roman"/>
          <w:sz w:val="28"/>
          <w:szCs w:val="28"/>
        </w:rPr>
        <w:t>на 2019 год и на плановый период 2020 и 2021 годов</w:t>
      </w:r>
      <w:r w:rsidR="007A5BEB">
        <w:rPr>
          <w:rFonts w:ascii="Times New Roman" w:hAnsi="Times New Roman"/>
          <w:sz w:val="28"/>
          <w:szCs w:val="28"/>
        </w:rPr>
        <w:t xml:space="preserve">» </w:t>
      </w:r>
      <w:r w:rsidRPr="00863639">
        <w:rPr>
          <w:rFonts w:ascii="Times New Roman" w:hAnsi="Times New Roman"/>
          <w:sz w:val="28"/>
          <w:szCs w:val="28"/>
        </w:rPr>
        <w:t>на реализацию 4 подпрограмм Госпрограммы предусм</w:t>
      </w:r>
      <w:r>
        <w:rPr>
          <w:rFonts w:ascii="Times New Roman" w:hAnsi="Times New Roman"/>
          <w:sz w:val="28"/>
          <w:szCs w:val="28"/>
        </w:rPr>
        <w:t xml:space="preserve">отрено средств на общую сумму </w:t>
      </w:r>
      <w:r w:rsidR="007A5BEB">
        <w:rPr>
          <w:rFonts w:ascii="Times New Roman" w:hAnsi="Times New Roman"/>
          <w:sz w:val="28"/>
          <w:szCs w:val="28"/>
        </w:rPr>
        <w:t>16 898,1</w:t>
      </w:r>
      <w:r>
        <w:rPr>
          <w:rFonts w:ascii="Times New Roman" w:hAnsi="Times New Roman"/>
          <w:sz w:val="28"/>
          <w:szCs w:val="28"/>
        </w:rPr>
        <w:t xml:space="preserve"> </w:t>
      </w:r>
      <w:r w:rsidR="007A5BEB">
        <w:rPr>
          <w:rFonts w:ascii="Times New Roman" w:hAnsi="Times New Roman"/>
          <w:sz w:val="28"/>
          <w:szCs w:val="28"/>
        </w:rPr>
        <w:t>тыс. рублей (в редакции от 23.12.2019 № 560-ЗРТ).</w:t>
      </w:r>
      <w:r w:rsidRPr="00863639">
        <w:rPr>
          <w:rFonts w:ascii="Times New Roman" w:hAnsi="Times New Roman"/>
          <w:sz w:val="28"/>
          <w:szCs w:val="28"/>
        </w:rPr>
        <w:t xml:space="preserve"> </w:t>
      </w:r>
      <w:r w:rsidRPr="00122463">
        <w:rPr>
          <w:rFonts w:ascii="Times New Roman" w:hAnsi="Times New Roman"/>
          <w:sz w:val="28"/>
          <w:szCs w:val="28"/>
        </w:rPr>
        <w:t>Всего профинансировано средств 6</w:t>
      </w:r>
      <w:r w:rsidR="00856C3B">
        <w:rPr>
          <w:rFonts w:ascii="Times New Roman" w:hAnsi="Times New Roman"/>
          <w:sz w:val="28"/>
          <w:szCs w:val="28"/>
        </w:rPr>
        <w:t xml:space="preserve"> </w:t>
      </w:r>
      <w:r w:rsidRPr="00122463">
        <w:rPr>
          <w:rFonts w:ascii="Times New Roman" w:hAnsi="Times New Roman"/>
          <w:sz w:val="28"/>
          <w:szCs w:val="28"/>
        </w:rPr>
        <w:t>078,3</w:t>
      </w:r>
      <w:r>
        <w:rPr>
          <w:rFonts w:ascii="Times New Roman" w:hAnsi="Times New Roman"/>
          <w:sz w:val="28"/>
          <w:szCs w:val="28"/>
        </w:rPr>
        <w:t xml:space="preserve"> тыс. рублей (36 </w:t>
      </w:r>
      <w:r w:rsidRPr="00122463">
        <w:rPr>
          <w:rFonts w:ascii="Times New Roman" w:hAnsi="Times New Roman"/>
          <w:sz w:val="28"/>
          <w:szCs w:val="28"/>
        </w:rPr>
        <w:t>%).</w:t>
      </w:r>
      <w:r w:rsidRPr="00227B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E58072" w14:textId="77777777" w:rsidR="00321CC0" w:rsidRPr="00310937" w:rsidRDefault="00E11D15" w:rsidP="006D6AAD">
      <w:pPr>
        <w:tabs>
          <w:tab w:val="left" w:pos="157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2019 году о</w:t>
      </w:r>
      <w:r w:rsidR="00321CC0" w:rsidRPr="00310937">
        <w:rPr>
          <w:rFonts w:ascii="Times New Roman" w:eastAsia="Times New Roman" w:hAnsi="Times New Roman"/>
          <w:sz w:val="28"/>
          <w:szCs w:val="28"/>
          <w:lang w:eastAsia="ru-RU"/>
        </w:rPr>
        <w:t>бщий объем заключенных контрактов составил в количественном выражении 27 на общую сумму 14 977,94 тыс. рублей</w:t>
      </w:r>
      <w:r w:rsidR="00071E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7D9851" w14:textId="77777777" w:rsidR="001C5BC9" w:rsidRPr="00381204" w:rsidRDefault="001C5BC9" w:rsidP="008D4F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4">
        <w:rPr>
          <w:rFonts w:ascii="Times New Roman" w:hAnsi="Times New Roman" w:cs="Times New Roman"/>
          <w:sz w:val="28"/>
          <w:szCs w:val="28"/>
        </w:rPr>
        <w:t>В х</w:t>
      </w:r>
      <w:r w:rsidR="00856C3B">
        <w:rPr>
          <w:rFonts w:ascii="Times New Roman" w:hAnsi="Times New Roman" w:cs="Times New Roman"/>
          <w:sz w:val="28"/>
          <w:szCs w:val="28"/>
        </w:rPr>
        <w:t>оде реализации Госпрограммы</w:t>
      </w:r>
      <w:r w:rsidRPr="00381204">
        <w:rPr>
          <w:rFonts w:ascii="Times New Roman" w:hAnsi="Times New Roman" w:cs="Times New Roman"/>
          <w:sz w:val="28"/>
          <w:szCs w:val="28"/>
        </w:rPr>
        <w:t xml:space="preserve"> </w:t>
      </w:r>
      <w:r w:rsidR="00381204">
        <w:rPr>
          <w:rFonts w:ascii="Times New Roman" w:hAnsi="Times New Roman" w:cs="Times New Roman"/>
          <w:sz w:val="28"/>
          <w:szCs w:val="28"/>
        </w:rPr>
        <w:t>достигнуто следующее.</w:t>
      </w:r>
    </w:p>
    <w:p w14:paraId="48491B7D" w14:textId="77777777" w:rsidR="00381204" w:rsidRPr="005C1996" w:rsidRDefault="000567EE" w:rsidP="008D4F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381204" w:rsidRPr="005C1996">
        <w:rPr>
          <w:rFonts w:ascii="Times New Roman" w:hAnsi="Times New Roman" w:cs="Times New Roman"/>
          <w:sz w:val="28"/>
          <w:szCs w:val="28"/>
        </w:rPr>
        <w:t xml:space="preserve"> </w:t>
      </w:r>
      <w:r w:rsidR="00381204" w:rsidRPr="005C1996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административном центре Республики Тыва (г. Кызыл) </w:t>
      </w:r>
      <w:r w:rsidR="006D6AAD">
        <w:rPr>
          <w:rFonts w:ascii="Times New Roman" w:hAnsi="Times New Roman" w:cs="Times New Roman"/>
          <w:b w:val="0"/>
          <w:sz w:val="28"/>
          <w:szCs w:val="28"/>
        </w:rPr>
        <w:t>создан центр обработки вызовов с</w:t>
      </w:r>
      <w:r w:rsidR="00381204" w:rsidRPr="005C1996">
        <w:rPr>
          <w:rFonts w:ascii="Times New Roman" w:hAnsi="Times New Roman" w:cs="Times New Roman"/>
          <w:b w:val="0"/>
          <w:sz w:val="28"/>
          <w:szCs w:val="28"/>
        </w:rPr>
        <w:t>истемы-112. Установлены автоматизированные рабочие места в ДДС «01», «02», «03», «04», Антитеррор, ЕДДС г. Кызыла, ЦУКС, ТПСО с подключением к ЦОВ-112 и введен в опытную эксплуатацию.</w:t>
      </w:r>
    </w:p>
    <w:p w14:paraId="37B06FDD" w14:textId="77777777" w:rsidR="00786B36" w:rsidRPr="005C1996" w:rsidRDefault="00786B36" w:rsidP="008D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96">
        <w:rPr>
          <w:rFonts w:ascii="Times New Roman" w:hAnsi="Times New Roman" w:cs="Times New Roman"/>
          <w:sz w:val="28"/>
          <w:szCs w:val="28"/>
        </w:rPr>
        <w:t>Установлено программное обеспечение технических средств обработки информации о месте нахождения пользовательского оборудования (ТСМН) и программное обеспечение технических средств коротких текстовых сообщений (ТСКС) по единому номеру «112» на базе серверного оборудования системы-112 с проведением тестирования на эмуляторе.</w:t>
      </w:r>
    </w:p>
    <w:p w14:paraId="06C048E1" w14:textId="77777777" w:rsidR="00786B36" w:rsidRPr="005C1996" w:rsidRDefault="00786B36" w:rsidP="008D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96">
        <w:rPr>
          <w:rFonts w:ascii="Times New Roman" w:hAnsi="Times New Roman" w:cs="Times New Roman"/>
          <w:sz w:val="28"/>
          <w:szCs w:val="28"/>
        </w:rPr>
        <w:t xml:space="preserve">Проведены автономные испытания </w:t>
      </w:r>
      <w:r w:rsidR="00856C3B">
        <w:rPr>
          <w:rFonts w:ascii="Times New Roman" w:hAnsi="Times New Roman" w:cs="Times New Roman"/>
          <w:sz w:val="28"/>
          <w:szCs w:val="28"/>
        </w:rPr>
        <w:t>информационного взаимодействия с</w:t>
      </w:r>
      <w:r w:rsidRPr="005C1996">
        <w:rPr>
          <w:rFonts w:ascii="Times New Roman" w:hAnsi="Times New Roman" w:cs="Times New Roman"/>
          <w:sz w:val="28"/>
          <w:szCs w:val="28"/>
        </w:rPr>
        <w:t>истемы-112 Республики Тыва и Государственной автоматизированной информационной системы «ЭРА-ГЛОНАСС»</w:t>
      </w:r>
      <w:r w:rsidR="00856C3B">
        <w:rPr>
          <w:rFonts w:ascii="Times New Roman" w:hAnsi="Times New Roman" w:cs="Times New Roman"/>
          <w:sz w:val="28"/>
          <w:szCs w:val="28"/>
        </w:rPr>
        <w:t>, где</w:t>
      </w:r>
      <w:r w:rsidRPr="005C1996">
        <w:rPr>
          <w:rFonts w:ascii="Times New Roman" w:hAnsi="Times New Roman" w:cs="Times New Roman"/>
          <w:sz w:val="28"/>
          <w:szCs w:val="28"/>
        </w:rPr>
        <w:t xml:space="preserve"> результаты признаны положительными.</w:t>
      </w:r>
    </w:p>
    <w:p w14:paraId="19B8A02E" w14:textId="77777777" w:rsidR="00786B36" w:rsidRPr="005C1996" w:rsidRDefault="00786B36" w:rsidP="008D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Государственным автономным образовательным учреждением «Учебно-методический центр по делам ГО и ЧС Республики Тыва</w:t>
      </w:r>
      <w:r w:rsidR="008D4F9A">
        <w:rPr>
          <w:rFonts w:ascii="Times New Roman" w:hAnsi="Times New Roman" w:cs="Times New Roman"/>
          <w:color w:val="000000"/>
          <w:sz w:val="28"/>
          <w:szCs w:val="28"/>
        </w:rPr>
        <w:t>» согласно с</w:t>
      </w:r>
      <w:r w:rsidRPr="005C1996">
        <w:rPr>
          <w:rFonts w:ascii="Times New Roman" w:hAnsi="Times New Roman" w:cs="Times New Roman"/>
          <w:color w:val="000000"/>
          <w:sz w:val="28"/>
          <w:szCs w:val="28"/>
        </w:rPr>
        <w:t>етевому графику обучения персонала системы-112 фактически с 2016 года обучено 193 человека.</w:t>
      </w:r>
    </w:p>
    <w:p w14:paraId="5AE5C047" w14:textId="77777777" w:rsidR="00786B36" w:rsidRPr="005C1996" w:rsidRDefault="00786B36" w:rsidP="008D4F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1996">
        <w:rPr>
          <w:rFonts w:ascii="Times New Roman" w:hAnsi="Times New Roman" w:cs="Times New Roman"/>
          <w:sz w:val="28"/>
          <w:szCs w:val="28"/>
        </w:rPr>
        <w:t>Для обеспечения функционирования системы-112 на территории республики создано всего 46</w:t>
      </w:r>
      <w:r w:rsidRPr="005C199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5C1996">
        <w:rPr>
          <w:rFonts w:ascii="Times New Roman" w:hAnsi="Times New Roman" w:cs="Times New Roman"/>
          <w:color w:val="000000"/>
          <w:sz w:val="28"/>
          <w:szCs w:val="28"/>
        </w:rPr>
        <w:t>автоматизированных рабочих мест системы - 112 на базе ЕДДС и ДДС (ЦОВ – 10, ДДС «03» - 18, ЕДДС - 18).</w:t>
      </w:r>
    </w:p>
    <w:p w14:paraId="3B0E4D25" w14:textId="77777777" w:rsidR="00786B36" w:rsidRPr="005C1996" w:rsidRDefault="00786B36" w:rsidP="008D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96">
        <w:rPr>
          <w:rFonts w:ascii="Times New Roman" w:hAnsi="Times New Roman" w:cs="Times New Roman"/>
          <w:sz w:val="28"/>
          <w:szCs w:val="28"/>
        </w:rPr>
        <w:t>Согласно распоряжению Правительства Республики Тыва от 20.08.2019 № 370-р «О проведении предварительных комплексных испытаний и вводе в опытную эксплуатацию системы обеспечения вызова экстренных оперативных служб по единому номеру «112» на территории г. Ак-Довурака, Пий-</w:t>
      </w:r>
      <w:proofErr w:type="spellStart"/>
      <w:r w:rsidRPr="005C1996">
        <w:rPr>
          <w:rFonts w:ascii="Times New Roman" w:hAnsi="Times New Roman" w:cs="Times New Roman"/>
          <w:sz w:val="28"/>
          <w:szCs w:val="28"/>
        </w:rPr>
        <w:t>Хемского</w:t>
      </w:r>
      <w:proofErr w:type="spellEnd"/>
      <w:r w:rsidRPr="005C1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1996">
        <w:rPr>
          <w:rFonts w:ascii="Times New Roman" w:hAnsi="Times New Roman" w:cs="Times New Roman"/>
          <w:sz w:val="28"/>
          <w:szCs w:val="28"/>
        </w:rPr>
        <w:t>Каа-Хемского</w:t>
      </w:r>
      <w:proofErr w:type="spellEnd"/>
      <w:r w:rsidRPr="005C1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1996">
        <w:rPr>
          <w:rFonts w:ascii="Times New Roman" w:hAnsi="Times New Roman" w:cs="Times New Roman"/>
          <w:sz w:val="28"/>
          <w:szCs w:val="28"/>
        </w:rPr>
        <w:t>Улуг-Хемского</w:t>
      </w:r>
      <w:proofErr w:type="spellEnd"/>
      <w:r w:rsidRPr="005C1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1996">
        <w:rPr>
          <w:rFonts w:ascii="Times New Roman" w:hAnsi="Times New Roman" w:cs="Times New Roman"/>
          <w:sz w:val="28"/>
          <w:szCs w:val="28"/>
        </w:rPr>
        <w:t>Чаа-Хольского</w:t>
      </w:r>
      <w:proofErr w:type="spellEnd"/>
      <w:r w:rsidRPr="005C1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1996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5C1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1996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5C1996">
        <w:rPr>
          <w:rFonts w:ascii="Times New Roman" w:hAnsi="Times New Roman" w:cs="Times New Roman"/>
          <w:sz w:val="28"/>
          <w:szCs w:val="28"/>
        </w:rPr>
        <w:t>, Бай-</w:t>
      </w:r>
      <w:proofErr w:type="spellStart"/>
      <w:r w:rsidRPr="005C1996">
        <w:rPr>
          <w:rFonts w:ascii="Times New Roman" w:hAnsi="Times New Roman" w:cs="Times New Roman"/>
          <w:sz w:val="28"/>
          <w:szCs w:val="28"/>
        </w:rPr>
        <w:t>Тайгинского</w:t>
      </w:r>
      <w:proofErr w:type="spellEnd"/>
      <w:r w:rsidRPr="005C1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1996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5C19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C1996">
        <w:rPr>
          <w:rFonts w:ascii="Times New Roman" w:hAnsi="Times New Roman" w:cs="Times New Roman"/>
          <w:sz w:val="28"/>
          <w:szCs w:val="28"/>
        </w:rPr>
        <w:t>Тандинского</w:t>
      </w:r>
      <w:proofErr w:type="spellEnd"/>
      <w:r w:rsidRPr="005C1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996">
        <w:rPr>
          <w:rFonts w:ascii="Times New Roman" w:hAnsi="Times New Roman" w:cs="Times New Roman"/>
          <w:sz w:val="28"/>
          <w:szCs w:val="28"/>
        </w:rPr>
        <w:t>кожуунов</w:t>
      </w:r>
      <w:proofErr w:type="spellEnd"/>
      <w:r w:rsidRPr="005C1996">
        <w:rPr>
          <w:rFonts w:ascii="Times New Roman" w:hAnsi="Times New Roman" w:cs="Times New Roman"/>
          <w:sz w:val="28"/>
          <w:szCs w:val="28"/>
        </w:rPr>
        <w:t xml:space="preserve"> Республики Тыва» 19 декабря 2019 г. проведены повторные испытания в 10 муниципальных образованиях. По итогам испытаний комиссией принято решение о вводе в опытную эксплуатацию системы обеспечения вызова экстренных оперативных служб по единому номеру «112» на территории данных муниципальных образований.</w:t>
      </w:r>
    </w:p>
    <w:p w14:paraId="2EB246C1" w14:textId="77777777" w:rsidR="00786B36" w:rsidRPr="005C1996" w:rsidRDefault="00786B36" w:rsidP="008D4F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96">
        <w:rPr>
          <w:rFonts w:ascii="Times New Roman" w:hAnsi="Times New Roman" w:cs="Times New Roman"/>
          <w:color w:val="000000"/>
          <w:sz w:val="28"/>
          <w:szCs w:val="28"/>
        </w:rPr>
        <w:t xml:space="preserve">В центре обработки вызовов системы-112 организован круглосуточный прием и обработка вызовов о происшествиях от населения г. Кызыла. </w:t>
      </w:r>
      <w:r w:rsidR="006D6AAD">
        <w:rPr>
          <w:rFonts w:ascii="Times New Roman" w:hAnsi="Times New Roman" w:cs="Times New Roman"/>
          <w:color w:val="000000"/>
          <w:sz w:val="28"/>
          <w:szCs w:val="28"/>
        </w:rPr>
        <w:t>В 2019 году</w:t>
      </w:r>
      <w:r w:rsidRPr="005C1996">
        <w:rPr>
          <w:rFonts w:ascii="Times New Roman" w:hAnsi="Times New Roman" w:cs="Times New Roman"/>
          <w:color w:val="000000"/>
          <w:sz w:val="28"/>
          <w:szCs w:val="28"/>
        </w:rPr>
        <w:t xml:space="preserve"> принято и обработано </w:t>
      </w:r>
      <w:r w:rsidRPr="005C1996">
        <w:rPr>
          <w:rFonts w:ascii="Times New Roman" w:hAnsi="Times New Roman" w:cs="Times New Roman"/>
          <w:sz w:val="28"/>
          <w:szCs w:val="28"/>
        </w:rPr>
        <w:t>111 585 вызовов.</w:t>
      </w:r>
    </w:p>
    <w:p w14:paraId="08512A71" w14:textId="77777777" w:rsidR="00B92DEC" w:rsidRPr="00D11096" w:rsidRDefault="00B92DEC" w:rsidP="00B92D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096">
        <w:rPr>
          <w:rFonts w:ascii="Times New Roman" w:hAnsi="Times New Roman" w:cs="Times New Roman"/>
          <w:sz w:val="28"/>
          <w:szCs w:val="28"/>
        </w:rPr>
        <w:t xml:space="preserve">Для поддержания в состоянии постоянной готовности региональной системы оповещения населения в 2019 году организованы мероприятия по обеспечению работоспособности каналов связи и пультов управления. В настоящее время сегменты региональной системы оповещения населения готовы для приема и передачи сигналов оповещения об угрозе возникновения или возникновении чрезвычайных ситуаций природного и техногенного характера. </w:t>
      </w:r>
    </w:p>
    <w:p w14:paraId="2CD5D9BD" w14:textId="77777777" w:rsidR="00381204" w:rsidRPr="00906E07" w:rsidRDefault="000567EE" w:rsidP="00906E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096">
        <w:rPr>
          <w:rFonts w:ascii="Times New Roman" w:hAnsi="Times New Roman" w:cs="Times New Roman"/>
          <w:sz w:val="28"/>
          <w:szCs w:val="28"/>
        </w:rPr>
        <w:t>Н</w:t>
      </w:r>
      <w:r w:rsidR="00381204" w:rsidRPr="00D11096">
        <w:rPr>
          <w:rFonts w:ascii="Times New Roman" w:hAnsi="Times New Roman" w:cs="Times New Roman"/>
          <w:sz w:val="28"/>
          <w:szCs w:val="28"/>
        </w:rPr>
        <w:t>а территории Республики</w:t>
      </w:r>
      <w:r w:rsidR="00381204" w:rsidRPr="005C1996">
        <w:rPr>
          <w:rFonts w:ascii="Times New Roman" w:hAnsi="Times New Roman" w:cs="Times New Roman"/>
          <w:sz w:val="28"/>
          <w:szCs w:val="28"/>
        </w:rPr>
        <w:t xml:space="preserve"> Тыва в 11 муниципальных образованиях (Пий-</w:t>
      </w:r>
      <w:proofErr w:type="spellStart"/>
      <w:r w:rsidR="00381204" w:rsidRPr="005C1996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381204" w:rsidRPr="005C1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1204" w:rsidRPr="005C1996">
        <w:rPr>
          <w:rFonts w:ascii="Times New Roman" w:hAnsi="Times New Roman" w:cs="Times New Roman"/>
          <w:sz w:val="28"/>
          <w:szCs w:val="28"/>
        </w:rPr>
        <w:t>Улуг-Хемский</w:t>
      </w:r>
      <w:proofErr w:type="spellEnd"/>
      <w:r w:rsidR="00381204" w:rsidRPr="005C1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1204" w:rsidRPr="005C1996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381204" w:rsidRPr="005C1996">
        <w:rPr>
          <w:rFonts w:ascii="Times New Roman" w:hAnsi="Times New Roman" w:cs="Times New Roman"/>
          <w:sz w:val="28"/>
          <w:szCs w:val="28"/>
        </w:rPr>
        <w:t>, Бай-</w:t>
      </w:r>
      <w:proofErr w:type="spellStart"/>
      <w:r w:rsidR="00381204" w:rsidRPr="005C1996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="00381204" w:rsidRPr="005C1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1204" w:rsidRPr="005C1996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381204" w:rsidRPr="005C1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1204" w:rsidRPr="005C1996">
        <w:rPr>
          <w:rFonts w:ascii="Times New Roman" w:hAnsi="Times New Roman" w:cs="Times New Roman"/>
          <w:sz w:val="28"/>
          <w:szCs w:val="28"/>
        </w:rPr>
        <w:t>Тандинский</w:t>
      </w:r>
      <w:proofErr w:type="spellEnd"/>
      <w:r w:rsidR="00381204" w:rsidRPr="005C1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1204" w:rsidRPr="005C1996">
        <w:rPr>
          <w:rFonts w:ascii="Times New Roman" w:hAnsi="Times New Roman" w:cs="Times New Roman"/>
          <w:sz w:val="28"/>
          <w:szCs w:val="28"/>
        </w:rPr>
        <w:t>Чеди-Хольский</w:t>
      </w:r>
      <w:proofErr w:type="spellEnd"/>
      <w:r w:rsidR="00381204" w:rsidRPr="005C1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1204" w:rsidRPr="005C1996"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 w:rsidR="00381204" w:rsidRPr="005C1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1204" w:rsidRPr="005C1996">
        <w:rPr>
          <w:rFonts w:ascii="Times New Roman" w:hAnsi="Times New Roman" w:cs="Times New Roman"/>
          <w:sz w:val="28"/>
          <w:szCs w:val="28"/>
        </w:rPr>
        <w:t>Тоджинский</w:t>
      </w:r>
      <w:proofErr w:type="spellEnd"/>
      <w:r w:rsidR="00381204" w:rsidRPr="005C1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1204" w:rsidRPr="005C1996">
        <w:rPr>
          <w:rFonts w:ascii="Times New Roman" w:hAnsi="Times New Roman" w:cs="Times New Roman"/>
          <w:sz w:val="28"/>
          <w:szCs w:val="28"/>
        </w:rPr>
        <w:t>Эрзинский</w:t>
      </w:r>
      <w:proofErr w:type="spellEnd"/>
      <w:r w:rsidR="00381204" w:rsidRPr="005C1996">
        <w:rPr>
          <w:rFonts w:ascii="Times New Roman" w:hAnsi="Times New Roman" w:cs="Times New Roman"/>
          <w:sz w:val="28"/>
          <w:szCs w:val="28"/>
        </w:rPr>
        <w:t>, Тес-</w:t>
      </w:r>
      <w:proofErr w:type="spellStart"/>
      <w:r w:rsidR="00381204" w:rsidRPr="005C1996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="00381204" w:rsidRPr="005C1996">
        <w:rPr>
          <w:rFonts w:ascii="Times New Roman" w:hAnsi="Times New Roman" w:cs="Times New Roman"/>
          <w:sz w:val="28"/>
          <w:szCs w:val="28"/>
        </w:rPr>
        <w:t>) установлены сегменты региональной системы оповещения на базе аппаратуры П-166М. Требуется установка в 4 муниципальных образованиях (</w:t>
      </w:r>
      <w:proofErr w:type="spellStart"/>
      <w:r w:rsidR="00381204" w:rsidRPr="005C1996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="00381204" w:rsidRPr="005C1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1204" w:rsidRPr="005C1996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381204" w:rsidRPr="005C1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1204" w:rsidRPr="005C1996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="00381204" w:rsidRPr="005C1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1204" w:rsidRPr="005C1996"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 w:rsidR="00381204" w:rsidRPr="005C1996">
        <w:rPr>
          <w:rFonts w:ascii="Times New Roman" w:hAnsi="Times New Roman" w:cs="Times New Roman"/>
          <w:sz w:val="28"/>
          <w:szCs w:val="28"/>
        </w:rPr>
        <w:t xml:space="preserve">) и модернизация в 4 муниципальных образованиях (г. Ак-Довурак, г. Кызыл, </w:t>
      </w:r>
      <w:proofErr w:type="spellStart"/>
      <w:r w:rsidR="00381204" w:rsidRPr="005C1996">
        <w:rPr>
          <w:rFonts w:ascii="Times New Roman" w:hAnsi="Times New Roman" w:cs="Times New Roman"/>
          <w:sz w:val="28"/>
          <w:szCs w:val="28"/>
        </w:rPr>
        <w:t>Каа-Хемский</w:t>
      </w:r>
      <w:proofErr w:type="spellEnd"/>
      <w:r w:rsidR="00381204" w:rsidRPr="005C1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1204" w:rsidRPr="005C1996"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 w:rsidR="00381204" w:rsidRPr="005C1996">
        <w:rPr>
          <w:rFonts w:ascii="Times New Roman" w:hAnsi="Times New Roman" w:cs="Times New Roman"/>
          <w:sz w:val="28"/>
          <w:szCs w:val="28"/>
        </w:rPr>
        <w:t>).</w:t>
      </w:r>
    </w:p>
    <w:p w14:paraId="230EF357" w14:textId="77777777" w:rsidR="00E57FE5" w:rsidRDefault="00E57FE5" w:rsidP="00426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7FE5">
        <w:rPr>
          <w:rFonts w:ascii="Times New Roman" w:hAnsi="Times New Roman" w:cs="Times New Roman"/>
          <w:sz w:val="28"/>
          <w:szCs w:val="28"/>
        </w:rPr>
        <w:t xml:space="preserve">роведены мероприятия по увеличению штатной численности сотрудников ЕДДС </w:t>
      </w:r>
      <w:r>
        <w:rPr>
          <w:rFonts w:ascii="Times New Roman" w:hAnsi="Times New Roman" w:cs="Times New Roman"/>
          <w:sz w:val="28"/>
          <w:szCs w:val="28"/>
        </w:rPr>
        <w:t>с целью приведения в соответствие</w:t>
      </w:r>
      <w:r w:rsidRPr="00E57FE5">
        <w:rPr>
          <w:rFonts w:ascii="Times New Roman" w:hAnsi="Times New Roman" w:cs="Times New Roman"/>
          <w:sz w:val="28"/>
          <w:szCs w:val="28"/>
        </w:rPr>
        <w:t xml:space="preserve"> с Положением о ЕДДС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образования, утвержденного</w:t>
      </w:r>
      <w:r w:rsidRPr="00E57FE5">
        <w:rPr>
          <w:rFonts w:ascii="Times New Roman" w:hAnsi="Times New Roman" w:cs="Times New Roman"/>
          <w:sz w:val="28"/>
          <w:szCs w:val="28"/>
        </w:rPr>
        <w:t xml:space="preserve"> протоколом заседания Правительственной комиссии по предупреждению и ликвидации чрезвычайных ситуаций и обеспечению пожарной безопасности от 28</w:t>
      </w:r>
      <w:r>
        <w:rPr>
          <w:rFonts w:ascii="Times New Roman" w:hAnsi="Times New Roman" w:cs="Times New Roman"/>
          <w:sz w:val="28"/>
          <w:szCs w:val="28"/>
        </w:rPr>
        <w:t>.08.2015</w:t>
      </w:r>
      <w:r w:rsidRPr="00E57FE5">
        <w:rPr>
          <w:rFonts w:ascii="Times New Roman" w:hAnsi="Times New Roman" w:cs="Times New Roman"/>
          <w:sz w:val="28"/>
          <w:szCs w:val="28"/>
        </w:rPr>
        <w:t xml:space="preserve"> № 7. Для развития единых дежурно-диспетчерских служб муниципальных образований Республики Тыва, повышение оперативности реагирования на угрозу или возникновение чрезвычайных ситуаций проведены мероприятия по приобретению комплектов оргтехники, связи, видеоконференцсвязи, средств отображения информации, оповещения </w:t>
      </w:r>
      <w:r w:rsidRPr="00E57FE5">
        <w:rPr>
          <w:rFonts w:ascii="Times New Roman" w:hAnsi="Times New Roman" w:cs="Times New Roman"/>
          <w:sz w:val="28"/>
          <w:szCs w:val="28"/>
        </w:rPr>
        <w:lastRenderedPageBreak/>
        <w:t xml:space="preserve">руководящего состава и источника бесперебойного энергоснабжения.   </w:t>
      </w:r>
    </w:p>
    <w:p w14:paraId="0F9A159E" w14:textId="77777777" w:rsidR="00381204" w:rsidRDefault="00905481" w:rsidP="00426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</w:t>
      </w:r>
      <w:r w:rsidR="00381204" w:rsidRPr="005C1996">
        <w:rPr>
          <w:rFonts w:ascii="Times New Roman" w:hAnsi="Times New Roman" w:cs="Times New Roman"/>
          <w:sz w:val="28"/>
          <w:szCs w:val="28"/>
        </w:rPr>
        <w:t xml:space="preserve"> проведены организационные работы по разработке технического задания на выполнение опытно-конструкторской работы и создание опытного образца программно-аппаратного комплекса АПК «Безопасный город» на территории городского округа «город Кызыл» Республики Тыва. Проведен мониторинг имеющихся технических средств и систем обеспечения общественной безопасности, правопорядка и безопасности среды обитания, планируемых к интеграции в состав АПК «Безопасный город» на территории муниципального образования «город Кызыл».</w:t>
      </w:r>
    </w:p>
    <w:p w14:paraId="32B0508E" w14:textId="77777777" w:rsidR="00E56004" w:rsidRDefault="00905481" w:rsidP="00E56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996">
        <w:rPr>
          <w:rFonts w:ascii="Times New Roman" w:hAnsi="Times New Roman" w:cs="Times New Roman"/>
          <w:sz w:val="28"/>
          <w:szCs w:val="28"/>
        </w:rPr>
        <w:t>На 2020 год запланированы мероприятия</w:t>
      </w:r>
      <w:r w:rsidR="00E56004">
        <w:rPr>
          <w:rFonts w:ascii="Times New Roman" w:hAnsi="Times New Roman" w:cs="Times New Roman"/>
          <w:sz w:val="28"/>
          <w:szCs w:val="28"/>
        </w:rPr>
        <w:t>:</w:t>
      </w:r>
    </w:p>
    <w:p w14:paraId="310F2271" w14:textId="77777777" w:rsidR="00905481" w:rsidRDefault="00E56004" w:rsidP="00E56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5481" w:rsidRPr="005C1996">
        <w:rPr>
          <w:rFonts w:ascii="Times New Roman" w:hAnsi="Times New Roman" w:cs="Times New Roman"/>
          <w:sz w:val="28"/>
          <w:szCs w:val="28"/>
        </w:rPr>
        <w:t xml:space="preserve"> по приобретению оборудования и проведению монтажных и пуско-наладочных работ сегмента региональной системы оповещения в </w:t>
      </w:r>
      <w:proofErr w:type="spellStart"/>
      <w:r w:rsidR="00905481" w:rsidRPr="005C1996">
        <w:rPr>
          <w:rFonts w:ascii="Times New Roman" w:hAnsi="Times New Roman" w:cs="Times New Roman"/>
          <w:sz w:val="28"/>
          <w:szCs w:val="28"/>
        </w:rPr>
        <w:t>Чаа-Хольском</w:t>
      </w:r>
      <w:proofErr w:type="spellEnd"/>
      <w:r w:rsidR="00905481" w:rsidRPr="005C1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5481" w:rsidRPr="005C1996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="00905481" w:rsidRPr="005C1996">
        <w:rPr>
          <w:rFonts w:ascii="Times New Roman" w:hAnsi="Times New Roman" w:cs="Times New Roman"/>
          <w:sz w:val="28"/>
          <w:szCs w:val="28"/>
        </w:rPr>
        <w:t xml:space="preserve">, а также содержание каналов связи и поддержания в постоянной готовности региональной системы оповещения населения. </w:t>
      </w:r>
    </w:p>
    <w:p w14:paraId="2CA90E23" w14:textId="77777777" w:rsidR="00E56004" w:rsidRPr="005C1996" w:rsidRDefault="00E56004" w:rsidP="00E56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1996">
        <w:rPr>
          <w:rFonts w:ascii="Times New Roman" w:hAnsi="Times New Roman" w:cs="Times New Roman"/>
          <w:sz w:val="28"/>
          <w:szCs w:val="28"/>
        </w:rPr>
        <w:t xml:space="preserve">по проведению проектно-изыскательских работ и разработке проектной документации АПК «Безопасный город» на территории г. Кызыла.  </w:t>
      </w:r>
    </w:p>
    <w:p w14:paraId="6C901A52" w14:textId="77777777" w:rsidR="00E56004" w:rsidRDefault="00E56004" w:rsidP="00E56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1996">
        <w:rPr>
          <w:rFonts w:ascii="Times New Roman" w:hAnsi="Times New Roman" w:cs="Times New Roman"/>
          <w:sz w:val="28"/>
          <w:szCs w:val="28"/>
        </w:rPr>
        <w:t xml:space="preserve">по функционированию центра обработки вызовов системы-112, а именно на содержание каналов связи, техническое сопровождение центра обработки вызовов системы-112, ежегодное сопровождение оборудования информационной безопасности, </w:t>
      </w:r>
    </w:p>
    <w:p w14:paraId="6F4EB22C" w14:textId="77777777" w:rsidR="00E56004" w:rsidRPr="005C1996" w:rsidRDefault="00E56004" w:rsidP="00E56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1996">
        <w:rPr>
          <w:rFonts w:ascii="Times New Roman" w:hAnsi="Times New Roman" w:cs="Times New Roman"/>
          <w:sz w:val="28"/>
          <w:szCs w:val="28"/>
        </w:rPr>
        <w:t>по введению в опытную эксплуатацию сегментов системы-112 на территории семи муниципальных образований республики (</w:t>
      </w:r>
      <w:proofErr w:type="spellStart"/>
      <w:r w:rsidRPr="005C1996">
        <w:rPr>
          <w:rFonts w:ascii="Times New Roman" w:hAnsi="Times New Roman" w:cs="Times New Roman"/>
          <w:sz w:val="28"/>
          <w:szCs w:val="28"/>
        </w:rPr>
        <w:t>Чеди-Хольский</w:t>
      </w:r>
      <w:proofErr w:type="spellEnd"/>
      <w:r w:rsidRPr="005C1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1996"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 w:rsidRPr="005C1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1996"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 w:rsidRPr="005C1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1996">
        <w:rPr>
          <w:rFonts w:ascii="Times New Roman" w:hAnsi="Times New Roman" w:cs="Times New Roman"/>
          <w:sz w:val="28"/>
          <w:szCs w:val="28"/>
        </w:rPr>
        <w:t>Тоджинский</w:t>
      </w:r>
      <w:proofErr w:type="spellEnd"/>
      <w:r w:rsidRPr="005C1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1996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Pr="005C1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1996">
        <w:rPr>
          <w:rFonts w:ascii="Times New Roman" w:hAnsi="Times New Roman" w:cs="Times New Roman"/>
          <w:sz w:val="28"/>
          <w:szCs w:val="28"/>
        </w:rPr>
        <w:t>Эрзинский</w:t>
      </w:r>
      <w:proofErr w:type="spellEnd"/>
      <w:r w:rsidRPr="005C1996">
        <w:rPr>
          <w:rFonts w:ascii="Times New Roman" w:hAnsi="Times New Roman" w:cs="Times New Roman"/>
          <w:sz w:val="28"/>
          <w:szCs w:val="28"/>
        </w:rPr>
        <w:t>, Тес-</w:t>
      </w:r>
      <w:proofErr w:type="spellStart"/>
      <w:r w:rsidRPr="005C1996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Pr="005C1996">
        <w:rPr>
          <w:rFonts w:ascii="Times New Roman" w:hAnsi="Times New Roman" w:cs="Times New Roman"/>
          <w:sz w:val="28"/>
          <w:szCs w:val="28"/>
        </w:rPr>
        <w:t>).</w:t>
      </w:r>
    </w:p>
    <w:p w14:paraId="391641E3" w14:textId="77777777" w:rsidR="00352AC6" w:rsidRPr="00352AC6" w:rsidRDefault="00352AC6" w:rsidP="001C3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  <w:lang w:eastAsia="ru-RU"/>
        </w:rPr>
      </w:pPr>
      <w:r w:rsidRPr="0035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республики на учете состоит 130 подразделений добровольной пожарной охраны общей численностью 1419 человек, </w:t>
      </w:r>
      <w:r w:rsidR="001C3F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добровольные пожарные команды</w:t>
      </w:r>
      <w:r w:rsidRPr="00352A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тушение пожаров </w:t>
      </w:r>
      <w:r w:rsidR="00D851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2019 году</w:t>
      </w:r>
      <w:r w:rsidRPr="00352A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привлекались 89 раз, травм и гибели членов </w:t>
      </w:r>
      <w:r w:rsidR="001C3F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команды</w:t>
      </w:r>
      <w:r w:rsidRPr="00352A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 зарегистрировано. </w:t>
      </w:r>
    </w:p>
    <w:p w14:paraId="25EA7DB4" w14:textId="77777777" w:rsidR="00352AC6" w:rsidRPr="00352AC6" w:rsidRDefault="00352AC6" w:rsidP="001C3F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2A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Анализ оснащенности членов </w:t>
      </w:r>
      <w:r w:rsidR="001C3F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команды</w:t>
      </w:r>
      <w:r w:rsidRPr="00352A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показывает недостаточность в противопожарном инвентаре, для полного оснащения членов </w:t>
      </w:r>
      <w:r w:rsidR="001C3F0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команды</w:t>
      </w:r>
      <w:r w:rsidRPr="00352AC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участвующих в тушении пожаров на объектах и привлекаемых на тушение степных и лесных пожаров, требуется около 11 900 тыс. рублей</w:t>
      </w:r>
      <w:r w:rsidR="001C3F0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52A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FE52CDF" w14:textId="77777777" w:rsidR="00352AC6" w:rsidRPr="00352AC6" w:rsidRDefault="00352AC6" w:rsidP="00352AC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7"/>
          <w:lang w:eastAsia="ru-RU"/>
        </w:rPr>
      </w:pPr>
      <w:r w:rsidRPr="00352AC6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Основной причиной </w:t>
      </w:r>
      <w:proofErr w:type="spellStart"/>
      <w:r w:rsidRPr="00352AC6">
        <w:rPr>
          <w:rFonts w:ascii="Times New Roman" w:eastAsia="Calibri" w:hAnsi="Times New Roman" w:cs="Times New Roman"/>
          <w:sz w:val="28"/>
          <w:szCs w:val="27"/>
          <w:lang w:eastAsia="ru-RU"/>
        </w:rPr>
        <w:t>недоукомплектования</w:t>
      </w:r>
      <w:proofErr w:type="spellEnd"/>
      <w:r w:rsidRPr="00352AC6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 пожарных команд и дружин является отсутст</w:t>
      </w:r>
      <w:r w:rsidR="00DE1548">
        <w:rPr>
          <w:rFonts w:ascii="Times New Roman" w:eastAsia="Calibri" w:hAnsi="Times New Roman" w:cs="Times New Roman"/>
          <w:sz w:val="28"/>
          <w:szCs w:val="27"/>
          <w:lang w:eastAsia="ru-RU"/>
        </w:rPr>
        <w:t>в</w:t>
      </w:r>
      <w:r w:rsidR="00B309CD">
        <w:rPr>
          <w:rFonts w:ascii="Times New Roman" w:eastAsia="Calibri" w:hAnsi="Times New Roman" w:cs="Times New Roman"/>
          <w:sz w:val="28"/>
          <w:szCs w:val="27"/>
          <w:lang w:eastAsia="ru-RU"/>
        </w:rPr>
        <w:t>ие финансовых средств в местном бюджете</w:t>
      </w:r>
      <w:r w:rsidR="00DE1548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 </w:t>
      </w:r>
      <w:r w:rsidR="00B309CD">
        <w:rPr>
          <w:rFonts w:ascii="Times New Roman" w:eastAsia="Calibri" w:hAnsi="Times New Roman" w:cs="Times New Roman"/>
          <w:sz w:val="28"/>
          <w:szCs w:val="27"/>
          <w:lang w:eastAsia="ru-RU"/>
        </w:rPr>
        <w:t>муниципальных образований</w:t>
      </w:r>
      <w:r w:rsidR="00D8514C">
        <w:rPr>
          <w:rFonts w:ascii="Times New Roman" w:eastAsia="Calibri" w:hAnsi="Times New Roman" w:cs="Times New Roman"/>
          <w:sz w:val="28"/>
          <w:szCs w:val="27"/>
          <w:lang w:eastAsia="ru-RU"/>
        </w:rPr>
        <w:t>.</w:t>
      </w:r>
    </w:p>
    <w:p w14:paraId="05F72F9F" w14:textId="77777777" w:rsidR="00255AAA" w:rsidRPr="000A06AD" w:rsidRDefault="00227B48" w:rsidP="00514C7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0175">
        <w:rPr>
          <w:rFonts w:ascii="Times New Roman" w:hAnsi="Times New Roman" w:cs="Times New Roman"/>
          <w:sz w:val="28"/>
          <w:szCs w:val="28"/>
        </w:rPr>
        <w:t xml:space="preserve">Анализом достижения показателей Госпрограммы установлено, что из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680175">
        <w:rPr>
          <w:rFonts w:ascii="Times New Roman" w:hAnsi="Times New Roman" w:cs="Times New Roman"/>
          <w:sz w:val="28"/>
          <w:szCs w:val="28"/>
        </w:rPr>
        <w:t xml:space="preserve">показателей по исполнению мероприятий положительная динамика достигнута по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80175">
        <w:rPr>
          <w:rFonts w:ascii="Times New Roman" w:hAnsi="Times New Roman" w:cs="Times New Roman"/>
          <w:sz w:val="28"/>
          <w:szCs w:val="28"/>
        </w:rPr>
        <w:t xml:space="preserve"> показателям,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14C76" w:rsidRPr="00514C76">
        <w:rPr>
          <w:rFonts w:ascii="Times New Roman" w:hAnsi="Times New Roman" w:cs="Times New Roman"/>
          <w:sz w:val="28"/>
          <w:szCs w:val="28"/>
        </w:rPr>
        <w:t xml:space="preserve">в результате направления </w:t>
      </w:r>
      <w:r w:rsidR="00514C76">
        <w:rPr>
          <w:rFonts w:ascii="Times New Roman" w:hAnsi="Times New Roman" w:cs="Times New Roman"/>
          <w:sz w:val="28"/>
          <w:szCs w:val="28"/>
        </w:rPr>
        <w:t>предусмотренных в 2019 году</w:t>
      </w:r>
      <w:r w:rsidR="00514C76" w:rsidRPr="00514C7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14C76">
        <w:rPr>
          <w:rFonts w:ascii="Times New Roman" w:hAnsi="Times New Roman" w:cs="Times New Roman"/>
          <w:sz w:val="28"/>
          <w:szCs w:val="28"/>
        </w:rPr>
        <w:t xml:space="preserve"> </w:t>
      </w:r>
      <w:r w:rsidR="00514C76" w:rsidRPr="00514C76">
        <w:rPr>
          <w:rFonts w:ascii="Times New Roman" w:hAnsi="Times New Roman" w:cs="Times New Roman"/>
          <w:sz w:val="28"/>
          <w:szCs w:val="28"/>
        </w:rPr>
        <w:t xml:space="preserve">на оплату кредиторской задолженности 2018 года, </w:t>
      </w:r>
      <w:r w:rsidRPr="00680175">
        <w:rPr>
          <w:rFonts w:ascii="Times New Roman" w:hAnsi="Times New Roman" w:cs="Times New Roman"/>
          <w:sz w:val="28"/>
          <w:szCs w:val="28"/>
        </w:rPr>
        <w:t>не исп</w:t>
      </w:r>
      <w:r>
        <w:rPr>
          <w:rFonts w:ascii="Times New Roman" w:hAnsi="Times New Roman" w:cs="Times New Roman"/>
          <w:sz w:val="28"/>
          <w:szCs w:val="28"/>
        </w:rPr>
        <w:t>олнено 2 показателя подпрограммы «</w:t>
      </w:r>
      <w:r w:rsidR="00EE2B14" w:rsidRPr="00EE2B14">
        <w:rPr>
          <w:rFonts w:ascii="Times New Roman" w:hAnsi="Times New Roman" w:cs="Times New Roman"/>
          <w:sz w:val="28"/>
          <w:szCs w:val="28"/>
        </w:rPr>
        <w:t xml:space="preserve">Реконструкция системы оповещения населения Республики Тыва с элементами комплексной системы экстренного оповещения населения </w:t>
      </w:r>
      <w:r w:rsidR="00EE2B14" w:rsidRPr="000A06AD">
        <w:rPr>
          <w:rFonts w:ascii="Times New Roman" w:hAnsi="Times New Roman" w:cs="Times New Roman"/>
          <w:sz w:val="28"/>
          <w:szCs w:val="28"/>
        </w:rPr>
        <w:t>об угрозе возникновения или о возникновении чрезвычайных ситуаций</w:t>
      </w:r>
      <w:r w:rsidRPr="000A06AD">
        <w:rPr>
          <w:rFonts w:ascii="Times New Roman" w:hAnsi="Times New Roman" w:cs="Times New Roman"/>
          <w:sz w:val="28"/>
          <w:szCs w:val="28"/>
        </w:rPr>
        <w:t>».</w:t>
      </w:r>
      <w:r w:rsidR="00E5755D" w:rsidRPr="000A06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A9A9C" w14:textId="77777777" w:rsidR="00227B48" w:rsidRPr="000A06AD" w:rsidRDefault="00227B48" w:rsidP="00227B4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6AD">
        <w:rPr>
          <w:rFonts w:ascii="Times New Roman" w:hAnsi="Times New Roman" w:cs="Times New Roman"/>
          <w:sz w:val="28"/>
          <w:szCs w:val="28"/>
        </w:rPr>
        <w:lastRenderedPageBreak/>
        <w:t>Из 5 показателей, направленных на снижение показателе</w:t>
      </w:r>
      <w:r w:rsidR="00D66132" w:rsidRPr="000A06AD">
        <w:rPr>
          <w:rFonts w:ascii="Times New Roman" w:hAnsi="Times New Roman" w:cs="Times New Roman"/>
          <w:sz w:val="28"/>
          <w:szCs w:val="28"/>
        </w:rPr>
        <w:t>й установлено, что не выполнено</w:t>
      </w:r>
      <w:r w:rsidRPr="000A06AD">
        <w:rPr>
          <w:rFonts w:ascii="Times New Roman" w:hAnsi="Times New Roman" w:cs="Times New Roman"/>
          <w:sz w:val="28"/>
          <w:szCs w:val="28"/>
        </w:rPr>
        <w:t xml:space="preserve"> </w:t>
      </w:r>
      <w:r w:rsidR="00D66132" w:rsidRPr="000A06AD">
        <w:rPr>
          <w:rFonts w:ascii="Times New Roman" w:hAnsi="Times New Roman" w:cs="Times New Roman"/>
          <w:sz w:val="28"/>
          <w:szCs w:val="28"/>
        </w:rPr>
        <w:t>5 показателей, из них,</w:t>
      </w:r>
      <w:r w:rsidR="00C27395" w:rsidRPr="000A06AD">
        <w:rPr>
          <w:rFonts w:ascii="Times New Roman" w:hAnsi="Times New Roman" w:cs="Times New Roman"/>
          <w:sz w:val="28"/>
          <w:szCs w:val="28"/>
        </w:rPr>
        <w:t xml:space="preserve"> </w:t>
      </w:r>
      <w:r w:rsidRPr="000A06AD">
        <w:rPr>
          <w:rFonts w:ascii="Times New Roman" w:hAnsi="Times New Roman" w:cs="Times New Roman"/>
          <w:sz w:val="28"/>
          <w:szCs w:val="28"/>
        </w:rPr>
        <w:t>4 показателя подпрограммы «Пожарная безопасность».</w:t>
      </w:r>
      <w:r w:rsidR="00EE2B14" w:rsidRPr="000A06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3A4730" w14:textId="77777777" w:rsidR="00227B48" w:rsidRDefault="00227B48" w:rsidP="00227B4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6AD">
        <w:rPr>
          <w:rFonts w:ascii="Times New Roman" w:hAnsi="Times New Roman" w:cs="Times New Roman"/>
          <w:sz w:val="28"/>
          <w:szCs w:val="28"/>
        </w:rPr>
        <w:t>По показателям подпрограммы «Пожарная безопасность» следует, что предстоит работа по приведению целевых</w:t>
      </w:r>
      <w:r>
        <w:rPr>
          <w:rFonts w:ascii="Times New Roman" w:hAnsi="Times New Roman" w:cs="Times New Roman"/>
          <w:sz w:val="28"/>
          <w:szCs w:val="28"/>
        </w:rPr>
        <w:t xml:space="preserve"> индикаторов</w:t>
      </w:r>
      <w:r w:rsidRPr="00680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увязке целями, задачами и объемами финансирования мероприятий. </w:t>
      </w:r>
    </w:p>
    <w:p w14:paraId="53C9C14C" w14:textId="77777777" w:rsidR="00D66132" w:rsidRDefault="00DE4E7F" w:rsidP="00DE4E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D15">
        <w:rPr>
          <w:rFonts w:ascii="Times New Roman" w:hAnsi="Times New Roman" w:cs="Times New Roman"/>
          <w:sz w:val="28"/>
          <w:szCs w:val="28"/>
        </w:rPr>
        <w:t xml:space="preserve">Важно отметить, что основным принципом поддержки в рамках Госпрограммы является принцип </w:t>
      </w:r>
      <w:r w:rsidR="00B309CD">
        <w:rPr>
          <w:rFonts w:ascii="Times New Roman" w:hAnsi="Times New Roman" w:cs="Times New Roman"/>
          <w:sz w:val="28"/>
          <w:szCs w:val="28"/>
        </w:rPr>
        <w:t xml:space="preserve">финансирования и </w:t>
      </w:r>
      <w:proofErr w:type="spellStart"/>
      <w:r w:rsidRPr="006C2D1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C2D15">
        <w:rPr>
          <w:rFonts w:ascii="Times New Roman" w:hAnsi="Times New Roman" w:cs="Times New Roman"/>
          <w:sz w:val="28"/>
          <w:szCs w:val="28"/>
        </w:rPr>
        <w:t xml:space="preserve">. </w:t>
      </w:r>
      <w:r w:rsidR="00391A5A">
        <w:rPr>
          <w:rFonts w:ascii="Times New Roman" w:hAnsi="Times New Roman" w:cs="Times New Roman"/>
          <w:sz w:val="28"/>
          <w:szCs w:val="28"/>
        </w:rPr>
        <w:t>Также</w:t>
      </w:r>
      <w:r w:rsidRPr="006C2D15">
        <w:rPr>
          <w:rFonts w:ascii="Times New Roman" w:hAnsi="Times New Roman" w:cs="Times New Roman"/>
          <w:sz w:val="28"/>
          <w:szCs w:val="28"/>
        </w:rPr>
        <w:t xml:space="preserve"> важно, чтобы муниципальные образования предусмотрели в своих бюджетах финансовые рес</w:t>
      </w:r>
      <w:r w:rsidR="00D66132">
        <w:rPr>
          <w:rFonts w:ascii="Times New Roman" w:hAnsi="Times New Roman" w:cs="Times New Roman"/>
          <w:sz w:val="28"/>
          <w:szCs w:val="28"/>
        </w:rPr>
        <w:t>урсы, направляемые на эти цели.</w:t>
      </w:r>
    </w:p>
    <w:sectPr w:rsidR="00D66132" w:rsidSect="009D62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3D"/>
    <w:rsid w:val="00002FD8"/>
    <w:rsid w:val="000033A0"/>
    <w:rsid w:val="00017575"/>
    <w:rsid w:val="00024280"/>
    <w:rsid w:val="000567EE"/>
    <w:rsid w:val="0005742C"/>
    <w:rsid w:val="00071EA0"/>
    <w:rsid w:val="000A06AD"/>
    <w:rsid w:val="000C1228"/>
    <w:rsid w:val="000D24FB"/>
    <w:rsid w:val="00122463"/>
    <w:rsid w:val="00124DA5"/>
    <w:rsid w:val="0013390B"/>
    <w:rsid w:val="00136AC7"/>
    <w:rsid w:val="001506CF"/>
    <w:rsid w:val="0018037B"/>
    <w:rsid w:val="001B0EB6"/>
    <w:rsid w:val="001C003B"/>
    <w:rsid w:val="001C3F0C"/>
    <w:rsid w:val="001C5BC9"/>
    <w:rsid w:val="00210C8E"/>
    <w:rsid w:val="00210FC7"/>
    <w:rsid w:val="00227B48"/>
    <w:rsid w:val="0024279D"/>
    <w:rsid w:val="00255AAA"/>
    <w:rsid w:val="002569D3"/>
    <w:rsid w:val="00261C56"/>
    <w:rsid w:val="002A7FBC"/>
    <w:rsid w:val="002E3626"/>
    <w:rsid w:val="00310937"/>
    <w:rsid w:val="00320CD3"/>
    <w:rsid w:val="00321CC0"/>
    <w:rsid w:val="0033254A"/>
    <w:rsid w:val="00333CFE"/>
    <w:rsid w:val="00352AC6"/>
    <w:rsid w:val="00381204"/>
    <w:rsid w:val="00391A5A"/>
    <w:rsid w:val="003B5A86"/>
    <w:rsid w:val="003C6C2D"/>
    <w:rsid w:val="003D184A"/>
    <w:rsid w:val="00426C50"/>
    <w:rsid w:val="00444327"/>
    <w:rsid w:val="0047246B"/>
    <w:rsid w:val="00480CD1"/>
    <w:rsid w:val="004B1BC4"/>
    <w:rsid w:val="00502CB0"/>
    <w:rsid w:val="00514C76"/>
    <w:rsid w:val="00522C62"/>
    <w:rsid w:val="00576F5A"/>
    <w:rsid w:val="0058130F"/>
    <w:rsid w:val="005B613F"/>
    <w:rsid w:val="005C12CB"/>
    <w:rsid w:val="005C1996"/>
    <w:rsid w:val="005E70BC"/>
    <w:rsid w:val="00624FEE"/>
    <w:rsid w:val="00640992"/>
    <w:rsid w:val="00672EFB"/>
    <w:rsid w:val="006B7C59"/>
    <w:rsid w:val="006C2D15"/>
    <w:rsid w:val="006D6AAD"/>
    <w:rsid w:val="00701192"/>
    <w:rsid w:val="00717421"/>
    <w:rsid w:val="007459F8"/>
    <w:rsid w:val="0076073D"/>
    <w:rsid w:val="00786B36"/>
    <w:rsid w:val="007A5BEB"/>
    <w:rsid w:val="007B2FDB"/>
    <w:rsid w:val="007E7A72"/>
    <w:rsid w:val="007F2BDF"/>
    <w:rsid w:val="00837A96"/>
    <w:rsid w:val="00845848"/>
    <w:rsid w:val="00847DB6"/>
    <w:rsid w:val="00856C3B"/>
    <w:rsid w:val="00875294"/>
    <w:rsid w:val="00877ED0"/>
    <w:rsid w:val="008D4F9A"/>
    <w:rsid w:val="008D612F"/>
    <w:rsid w:val="00905481"/>
    <w:rsid w:val="00906E07"/>
    <w:rsid w:val="00910CE0"/>
    <w:rsid w:val="0091132A"/>
    <w:rsid w:val="00926AEA"/>
    <w:rsid w:val="009315BE"/>
    <w:rsid w:val="009355CD"/>
    <w:rsid w:val="00987391"/>
    <w:rsid w:val="009932F4"/>
    <w:rsid w:val="00995FAE"/>
    <w:rsid w:val="009D2930"/>
    <w:rsid w:val="009D62C9"/>
    <w:rsid w:val="00A2571D"/>
    <w:rsid w:val="00A41A53"/>
    <w:rsid w:val="00A91EAA"/>
    <w:rsid w:val="00AA11C5"/>
    <w:rsid w:val="00AB5A27"/>
    <w:rsid w:val="00AD031E"/>
    <w:rsid w:val="00AD6D3D"/>
    <w:rsid w:val="00B10AAA"/>
    <w:rsid w:val="00B117C1"/>
    <w:rsid w:val="00B309CD"/>
    <w:rsid w:val="00B33ABE"/>
    <w:rsid w:val="00B51662"/>
    <w:rsid w:val="00B92DEC"/>
    <w:rsid w:val="00BB2AEB"/>
    <w:rsid w:val="00BE07F5"/>
    <w:rsid w:val="00BF788C"/>
    <w:rsid w:val="00C162F4"/>
    <w:rsid w:val="00C2309F"/>
    <w:rsid w:val="00C27395"/>
    <w:rsid w:val="00C27A5A"/>
    <w:rsid w:val="00C577EA"/>
    <w:rsid w:val="00C63061"/>
    <w:rsid w:val="00CD4067"/>
    <w:rsid w:val="00CF3A62"/>
    <w:rsid w:val="00CF7FC8"/>
    <w:rsid w:val="00D02557"/>
    <w:rsid w:val="00D11096"/>
    <w:rsid w:val="00D17795"/>
    <w:rsid w:val="00D31981"/>
    <w:rsid w:val="00D33D5D"/>
    <w:rsid w:val="00D41DA7"/>
    <w:rsid w:val="00D66132"/>
    <w:rsid w:val="00D8514C"/>
    <w:rsid w:val="00DE1270"/>
    <w:rsid w:val="00DE1548"/>
    <w:rsid w:val="00DE4E7F"/>
    <w:rsid w:val="00E03F44"/>
    <w:rsid w:val="00E10B4C"/>
    <w:rsid w:val="00E11D15"/>
    <w:rsid w:val="00E3553A"/>
    <w:rsid w:val="00E470BC"/>
    <w:rsid w:val="00E56004"/>
    <w:rsid w:val="00E5755D"/>
    <w:rsid w:val="00E57FE5"/>
    <w:rsid w:val="00EB013E"/>
    <w:rsid w:val="00EC2C5B"/>
    <w:rsid w:val="00EC54EA"/>
    <w:rsid w:val="00EE2B14"/>
    <w:rsid w:val="00F07B20"/>
    <w:rsid w:val="00F14B31"/>
    <w:rsid w:val="00F17C8D"/>
    <w:rsid w:val="00F3052E"/>
    <w:rsid w:val="00F559B5"/>
    <w:rsid w:val="00FA3BE3"/>
    <w:rsid w:val="00FC1E7A"/>
    <w:rsid w:val="00FC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643C"/>
  <w15:docId w15:val="{A396F0F8-E9D3-404C-A722-0D3AC35A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10B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D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6D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6D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0B4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8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30F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DE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93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aziana</cp:lastModifiedBy>
  <cp:revision>105</cp:revision>
  <cp:lastPrinted>2020-04-16T02:19:00Z</cp:lastPrinted>
  <dcterms:created xsi:type="dcterms:W3CDTF">2020-04-02T08:15:00Z</dcterms:created>
  <dcterms:modified xsi:type="dcterms:W3CDTF">2020-04-29T05:30:00Z</dcterms:modified>
</cp:coreProperties>
</file>