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6A0" w:rsidRDefault="00EC59E3">
      <w:pPr>
        <w:pStyle w:val="20"/>
        <w:framePr w:w="9437" w:h="536" w:hRule="exact" w:wrap="none" w:vAnchor="page" w:hAnchor="page" w:x="1457" w:y="1314"/>
        <w:shd w:val="clear" w:color="auto" w:fill="auto"/>
        <w:spacing w:after="0" w:line="220" w:lineRule="exact"/>
        <w:jc w:val="center"/>
      </w:pPr>
      <w:r>
        <w:rPr>
          <w:rStyle w:val="21"/>
        </w:rPr>
        <w:t>ПОСТАНОВЛЕНИЕ</w:t>
      </w:r>
    </w:p>
    <w:p w:rsidR="000606A0" w:rsidRDefault="00EC59E3">
      <w:pPr>
        <w:pStyle w:val="20"/>
        <w:framePr w:w="9437" w:h="536" w:hRule="exact" w:wrap="none" w:vAnchor="page" w:hAnchor="page" w:x="1457" w:y="1314"/>
        <w:shd w:val="clear" w:color="auto" w:fill="auto"/>
        <w:spacing w:after="0" w:line="220" w:lineRule="exact"/>
        <w:jc w:val="center"/>
      </w:pPr>
      <w:r>
        <w:rPr>
          <w:rStyle w:val="21"/>
        </w:rPr>
        <w:t>О назначении административного наказания.</w:t>
      </w:r>
    </w:p>
    <w:p w:rsidR="000606A0" w:rsidRDefault="001E30B1" w:rsidP="001E30B1">
      <w:pPr>
        <w:pStyle w:val="20"/>
        <w:framePr w:w="9437" w:h="277" w:hRule="exact" w:wrap="none" w:vAnchor="page" w:hAnchor="page" w:x="1457" w:y="1064"/>
        <w:shd w:val="clear" w:color="auto" w:fill="auto"/>
        <w:spacing w:after="0" w:line="220" w:lineRule="exact"/>
        <w:jc w:val="center"/>
      </w:pPr>
      <w:r>
        <w:rPr>
          <w:rStyle w:val="21"/>
        </w:rPr>
        <w:t xml:space="preserve">                                                                                                                                 </w:t>
      </w:r>
      <w:r w:rsidR="00EC59E3">
        <w:rPr>
          <w:rStyle w:val="21"/>
        </w:rPr>
        <w:t>№</w:t>
      </w:r>
      <w:r>
        <w:rPr>
          <w:rStyle w:val="21"/>
        </w:rPr>
        <w:t xml:space="preserve"> </w:t>
      </w:r>
    </w:p>
    <w:p w:rsidR="000606A0" w:rsidRDefault="00EC59E3">
      <w:pPr>
        <w:pStyle w:val="20"/>
        <w:framePr w:w="9437" w:h="13462" w:hRule="exact" w:wrap="none" w:vAnchor="page" w:hAnchor="page" w:x="1457" w:y="2072"/>
        <w:shd w:val="clear" w:color="auto" w:fill="auto"/>
        <w:tabs>
          <w:tab w:val="left" w:pos="7709"/>
        </w:tabs>
        <w:spacing w:after="211" w:line="220" w:lineRule="exact"/>
        <w:jc w:val="both"/>
      </w:pPr>
      <w:r>
        <w:rPr>
          <w:rStyle w:val="21"/>
        </w:rPr>
        <w:t>18 мая 2020 года</w:t>
      </w:r>
      <w:r>
        <w:rPr>
          <w:rStyle w:val="21"/>
        </w:rPr>
        <w:tab/>
        <w:t>город Чадан</w:t>
      </w:r>
    </w:p>
    <w:p w:rsidR="000606A0" w:rsidRDefault="00EC59E3">
      <w:pPr>
        <w:pStyle w:val="20"/>
        <w:framePr w:w="9437" w:h="13462" w:hRule="exact" w:wrap="none" w:vAnchor="page" w:hAnchor="page" w:x="1457" w:y="2072"/>
        <w:shd w:val="clear" w:color="auto" w:fill="auto"/>
        <w:spacing w:after="0" w:line="254" w:lineRule="exact"/>
        <w:ind w:firstLine="760"/>
        <w:jc w:val="both"/>
      </w:pPr>
      <w:r>
        <w:rPr>
          <w:rStyle w:val="21"/>
        </w:rPr>
        <w:t xml:space="preserve">Мировой судья судебного участка Дзун-Хемчикскогорайона Республики Тыва Монгуш Ш.Б., рассмотрев в открытом судебном заседании дело об административном </w:t>
      </w:r>
      <w:r>
        <w:rPr>
          <w:rStyle w:val="21"/>
        </w:rPr>
        <w:t>правонарушении, предусмотренном ст. 20.6 ч. 1 КоАП РФ, в отношении юридического лица-</w:t>
      </w:r>
      <w:r w:rsidR="00EC7088" w:rsidRPr="00EC7088">
        <w:rPr>
          <w:rStyle w:val="21"/>
          <w:color w:val="FF0000"/>
        </w:rPr>
        <w:t xml:space="preserve"> хххххххххххххх</w:t>
      </w:r>
      <w:r w:rsidR="00EC7088">
        <w:rPr>
          <w:rStyle w:val="21"/>
        </w:rPr>
        <w:t xml:space="preserve"> .</w:t>
      </w:r>
    </w:p>
    <w:p w:rsidR="000606A0" w:rsidRDefault="001E30B1">
      <w:pPr>
        <w:pStyle w:val="20"/>
        <w:framePr w:w="9437" w:h="13462" w:hRule="exact" w:wrap="none" w:vAnchor="page" w:hAnchor="page" w:x="1457" w:y="2072"/>
        <w:shd w:val="clear" w:color="auto" w:fill="auto"/>
        <w:spacing w:after="208" w:line="254" w:lineRule="exact"/>
        <w:ind w:firstLine="760"/>
        <w:jc w:val="both"/>
      </w:pPr>
      <w:r>
        <w:rPr>
          <w:rStyle w:val="21"/>
        </w:rPr>
        <w:t xml:space="preserve">  </w:t>
      </w:r>
    </w:p>
    <w:p w:rsidR="000606A0" w:rsidRDefault="00EC59E3">
      <w:pPr>
        <w:pStyle w:val="20"/>
        <w:framePr w:w="9437" w:h="13462" w:hRule="exact" w:wrap="none" w:vAnchor="page" w:hAnchor="page" w:x="1457" w:y="2072"/>
        <w:shd w:val="clear" w:color="auto" w:fill="auto"/>
        <w:spacing w:after="214" w:line="220" w:lineRule="exact"/>
        <w:ind w:left="4360"/>
        <w:jc w:val="left"/>
      </w:pPr>
      <w:r>
        <w:rPr>
          <w:rStyle w:val="21"/>
        </w:rPr>
        <w:t>УСТАНОВИЛ:</w:t>
      </w:r>
    </w:p>
    <w:p w:rsidR="000606A0" w:rsidRDefault="00EC59E3">
      <w:pPr>
        <w:pStyle w:val="20"/>
        <w:framePr w:w="9437" w:h="13462" w:hRule="exact" w:wrap="none" w:vAnchor="page" w:hAnchor="page" w:x="1457" w:y="2072"/>
        <w:shd w:val="clear" w:color="auto" w:fill="auto"/>
        <w:spacing w:after="0" w:line="250" w:lineRule="exact"/>
        <w:ind w:firstLine="600"/>
        <w:jc w:val="both"/>
      </w:pPr>
      <w:r>
        <w:rPr>
          <w:rStyle w:val="21"/>
        </w:rPr>
        <w:t xml:space="preserve">Согласно протокола № 4 от 18.02.2020 года об административном правонарушении, предусмотренном ч. 1 ст. 20.6 КоАП РФ, составленного главным специалистом отдела контроля и надзора в </w:t>
      </w:r>
      <w:r>
        <w:rPr>
          <w:rStyle w:val="21"/>
        </w:rPr>
        <w:t xml:space="preserve">области защиты населения от ЧС Управления надзорной деятельности и профилактики на водных объектах Службы по гражданской обороне и чрезвычайным ситуациям Республики Тыва Ондар А.М., в отношении юридического лица - </w:t>
      </w:r>
      <w:r w:rsidR="001D00D6" w:rsidRPr="001D00D6">
        <w:rPr>
          <w:rStyle w:val="21"/>
          <w:color w:val="FF0000"/>
        </w:rPr>
        <w:t>ххххххххх</w:t>
      </w:r>
      <w:r w:rsidR="001E30B1">
        <w:rPr>
          <w:rStyle w:val="21"/>
        </w:rPr>
        <w:t xml:space="preserve"> </w:t>
      </w:r>
      <w:r>
        <w:rPr>
          <w:rStyle w:val="21"/>
        </w:rPr>
        <w:t xml:space="preserve"> при проведении плановой выездной проверки по контролю (надзору), </w:t>
      </w:r>
      <w:r w:rsidR="001D00D6">
        <w:rPr>
          <w:rStyle w:val="21"/>
        </w:rPr>
        <w:t xml:space="preserve"> </w:t>
      </w:r>
      <w:r w:rsidR="00CC4BC2" w:rsidRPr="00F83191">
        <w:rPr>
          <w:rStyle w:val="21"/>
          <w:color w:val="FF0000"/>
        </w:rPr>
        <w:t>хххх</w:t>
      </w:r>
      <w:r w:rsidR="00C10E2A">
        <w:rPr>
          <w:rStyle w:val="21"/>
          <w:color w:val="FF0000"/>
        </w:rPr>
        <w:t>х</w:t>
      </w:r>
      <w:r>
        <w:rPr>
          <w:rStyle w:val="21"/>
        </w:rPr>
        <w:t xml:space="preserve"> требования Федерального закона № 68- ФЗ от 21.12.1994 года «О защите населения и территорий от чрезвычайных ситуаций природного и техногенного характера», требования Положений о подготовке населения в област</w:t>
      </w:r>
      <w:r>
        <w:rPr>
          <w:rStyle w:val="21"/>
        </w:rPr>
        <w:t>и защиты от ЧС природного и техногенного характера, утвержденное постановлением Правительства РФ от 04.1.2003 года № 547, Закона Республики Тыва от 27.08.1996 №578 «О защите населения и территорий от чрезвычайных ситуаций природного и техногенного характер</w:t>
      </w:r>
      <w:r>
        <w:rPr>
          <w:rStyle w:val="21"/>
        </w:rPr>
        <w:t>а», а именно:</w:t>
      </w:r>
    </w:p>
    <w:p w:rsidR="000606A0" w:rsidRDefault="00EC59E3">
      <w:pPr>
        <w:pStyle w:val="20"/>
        <w:framePr w:w="9437" w:h="13462" w:hRule="exact" w:wrap="none" w:vAnchor="page" w:hAnchor="page" w:x="1457" w:y="2072"/>
        <w:shd w:val="clear" w:color="auto" w:fill="auto"/>
        <w:spacing w:after="0" w:line="250" w:lineRule="exact"/>
        <w:jc w:val="both"/>
      </w:pPr>
      <w:r>
        <w:rPr>
          <w:rStyle w:val="21"/>
        </w:rPr>
        <w:t xml:space="preserve">- отсутствует документация о создании городского звена территориальной подсистемы предупреждения и ликвидации ЧС РТ;- отсутствует документация о создании постоянно действующего органа управления, специально уполномоченного на решение задач в </w:t>
      </w:r>
      <w:r>
        <w:rPr>
          <w:rStyle w:val="21"/>
        </w:rPr>
        <w:t>области защиты населения и территорий ЧС; - отсутствует документация о создании повседневно действующего органа управления; - отсутствует документация о создании координационного органа управления; - отсутствует план действий по предупреждению и ликвидации</w:t>
      </w:r>
      <w:r>
        <w:rPr>
          <w:rStyle w:val="21"/>
        </w:rPr>
        <w:t xml:space="preserve"> ЧС; - отсутствует документация о создании сил и средств предупреждения и ликвидации ЧС; - отсутствует резерв материальных ресурсов для ликвидации ЧС, исходя из прогнозируемых видов и масштабов ЧС, предполагаемого объема работ по их ликвидации, а также мак</w:t>
      </w:r>
      <w:r>
        <w:rPr>
          <w:rStyle w:val="21"/>
        </w:rPr>
        <w:t>симально возможного использования имеющихся сил и средств для ликвидации ЧС; - отсутствует резерв финансовых ресурсов для ликвидации ЧС; - отсутствует документация о создании муниципальной системы оповещения и информирования населения о ЧС; - не организова</w:t>
      </w:r>
      <w:r>
        <w:rPr>
          <w:rStyle w:val="21"/>
        </w:rPr>
        <w:t>ны и не проводятся аварийно-спасательные и другие неотложные работы; - отсутствуют отчетные документы по командно-штабным, тактико-специальным учениям, тренировкам в области ГО и ЧС; - отсутствует Паспорт безопасности муниципального образования.</w:t>
      </w:r>
    </w:p>
    <w:p w:rsidR="000606A0" w:rsidRDefault="00EC59E3">
      <w:pPr>
        <w:pStyle w:val="20"/>
        <w:framePr w:w="9437" w:h="13462" w:hRule="exact" w:wrap="none" w:vAnchor="page" w:hAnchor="page" w:x="1457" w:y="2072"/>
        <w:shd w:val="clear" w:color="auto" w:fill="auto"/>
        <w:spacing w:after="0" w:line="250" w:lineRule="exact"/>
        <w:ind w:firstLine="760"/>
        <w:jc w:val="both"/>
      </w:pPr>
      <w:r>
        <w:rPr>
          <w:rStyle w:val="21"/>
        </w:rPr>
        <w:t>Законный п</w:t>
      </w:r>
      <w:r>
        <w:rPr>
          <w:rStyle w:val="21"/>
        </w:rPr>
        <w:t xml:space="preserve">редставитель юридического лица - </w:t>
      </w:r>
      <w:r w:rsidR="00216924">
        <w:rPr>
          <w:rStyle w:val="21"/>
        </w:rPr>
        <w:t xml:space="preserve"> </w:t>
      </w:r>
      <w:r w:rsidR="00216924" w:rsidRPr="00216924">
        <w:rPr>
          <w:rStyle w:val="21"/>
          <w:color w:val="FF0000"/>
        </w:rPr>
        <w:t>ххххххххххххххххх</w:t>
      </w:r>
      <w:r>
        <w:rPr>
          <w:rStyle w:val="21"/>
        </w:rPr>
        <w:t xml:space="preserve"> на судебное заседание не явился, внес письменное ходатайство об отложении судебного заседания ввиду командировки в г.Абака</w:t>
      </w:r>
      <w:r>
        <w:rPr>
          <w:rStyle w:val="21"/>
        </w:rPr>
        <w:t>н, для закупки строительных материалов.</w:t>
      </w:r>
    </w:p>
    <w:p w:rsidR="000606A0" w:rsidRDefault="00EC59E3">
      <w:pPr>
        <w:pStyle w:val="20"/>
        <w:framePr w:w="9437" w:h="13462" w:hRule="exact" w:wrap="none" w:vAnchor="page" w:hAnchor="page" w:x="1457" w:y="2072"/>
        <w:shd w:val="clear" w:color="auto" w:fill="auto"/>
        <w:spacing w:after="0" w:line="250" w:lineRule="exact"/>
        <w:ind w:firstLine="760"/>
        <w:jc w:val="both"/>
      </w:pPr>
      <w:r>
        <w:rPr>
          <w:rStyle w:val="21"/>
        </w:rPr>
        <w:t xml:space="preserve">Определением мирового судьи судебного участка Дзун-Хемчикского кожууна РТ от 18 мая 2020 года отказано в удовлетворении ходатайств от 17 мая 2020 года заявленных законным представителем юридического лица в отношении </w:t>
      </w:r>
      <w:r>
        <w:rPr>
          <w:rStyle w:val="21"/>
        </w:rPr>
        <w:t xml:space="preserve">которого ведется производство по делу об административном правонарушении </w:t>
      </w:r>
      <w:r w:rsidR="00EF708E" w:rsidRPr="00EF708E">
        <w:rPr>
          <w:rStyle w:val="21"/>
          <w:color w:val="FF0000"/>
        </w:rPr>
        <w:t xml:space="preserve"> хххххххххх</w:t>
      </w:r>
      <w:r>
        <w:rPr>
          <w:rStyle w:val="21"/>
        </w:rPr>
        <w:t xml:space="preserve"> об отложении судебного заседания по настоящему делу № </w:t>
      </w:r>
      <w:r w:rsidR="0087263E">
        <w:rPr>
          <w:rStyle w:val="21"/>
        </w:rPr>
        <w:t xml:space="preserve"> </w:t>
      </w:r>
      <w:r w:rsidR="0087263E" w:rsidRPr="0087263E">
        <w:rPr>
          <w:rStyle w:val="21"/>
          <w:color w:val="FF0000"/>
        </w:rPr>
        <w:t>ххххххххх</w:t>
      </w:r>
      <w:r>
        <w:rPr>
          <w:rStyle w:val="21"/>
        </w:rPr>
        <w:t xml:space="preserve"> об административном правонарушении, предусмотренном ст. 20.6 ч. 1 КоА РФ, в отношении юридического лица - </w:t>
      </w:r>
      <w:r w:rsidR="007100F6" w:rsidRPr="007100F6">
        <w:rPr>
          <w:rStyle w:val="21"/>
          <w:color w:val="FF0000"/>
        </w:rPr>
        <w:t xml:space="preserve">хххххххх </w:t>
      </w:r>
      <w:r>
        <w:rPr>
          <w:rStyle w:val="21"/>
        </w:rPr>
        <w:t xml:space="preserve">ввиду систематического злоупотребления ими процессуальными правами, влекущих нарушение публичных интересов. Определено рассмотреть дело № </w:t>
      </w:r>
      <w:r w:rsidR="007100F6" w:rsidRPr="00A6755B">
        <w:rPr>
          <w:rStyle w:val="21"/>
          <w:color w:val="FF0000"/>
        </w:rPr>
        <w:t xml:space="preserve"> хххххххххх</w:t>
      </w:r>
      <w:r>
        <w:rPr>
          <w:rStyle w:val="21"/>
        </w:rPr>
        <w:t xml:space="preserve"> об административном</w:t>
      </w:r>
      <w:r>
        <w:rPr>
          <w:rStyle w:val="21"/>
        </w:rPr>
        <w:t xml:space="preserve"> правонарушении, предусмотренном ст. 20.6</w:t>
      </w:r>
    </w:p>
    <w:p w:rsidR="000606A0" w:rsidRDefault="00EC59E3">
      <w:pPr>
        <w:pStyle w:val="a5"/>
        <w:framePr w:wrap="none" w:vAnchor="page" w:hAnchor="page" w:x="10725" w:y="15795"/>
        <w:shd w:val="clear" w:color="auto" w:fill="auto"/>
        <w:spacing w:line="220" w:lineRule="exact"/>
      </w:pPr>
      <w:r>
        <w:rPr>
          <w:rStyle w:val="a6"/>
        </w:rPr>
        <w:t>1</w:t>
      </w:r>
    </w:p>
    <w:p w:rsidR="000606A0" w:rsidRDefault="000606A0">
      <w:pPr>
        <w:rPr>
          <w:sz w:val="2"/>
          <w:szCs w:val="2"/>
        </w:rPr>
        <w:sectPr w:rsidR="000606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06A0" w:rsidRDefault="00EC59E3">
      <w:pPr>
        <w:pStyle w:val="20"/>
        <w:framePr w:w="9451" w:h="14496" w:hRule="exact" w:wrap="none" w:vAnchor="page" w:hAnchor="page" w:x="1449" w:y="1040"/>
        <w:shd w:val="clear" w:color="auto" w:fill="auto"/>
        <w:spacing w:after="0" w:line="250" w:lineRule="exact"/>
        <w:jc w:val="both"/>
      </w:pPr>
      <w:r>
        <w:rPr>
          <w:rStyle w:val="21"/>
        </w:rPr>
        <w:lastRenderedPageBreak/>
        <w:t xml:space="preserve">ч. 1 КоАП РФ, </w:t>
      </w:r>
      <w:r w:rsidR="00513267">
        <w:rPr>
          <w:rStyle w:val="21"/>
        </w:rPr>
        <w:t>в отношении юридического лица –</w:t>
      </w:r>
      <w:r w:rsidR="00513267" w:rsidRPr="00513267">
        <w:rPr>
          <w:rStyle w:val="21"/>
          <w:color w:val="FF0000"/>
        </w:rPr>
        <w:t xml:space="preserve">ххххх </w:t>
      </w:r>
      <w:r>
        <w:rPr>
          <w:rStyle w:val="21"/>
        </w:rPr>
        <w:t xml:space="preserve">без участия законного представителя юридического лица </w:t>
      </w:r>
      <w:r>
        <w:rPr>
          <w:rStyle w:val="21"/>
        </w:rPr>
        <w:t>в отношении которого ведется производство по делу об административном правонарушении.</w:t>
      </w:r>
    </w:p>
    <w:p w:rsidR="000606A0" w:rsidRDefault="00EC59E3">
      <w:pPr>
        <w:pStyle w:val="20"/>
        <w:framePr w:w="9451" w:h="14496" w:hRule="exact" w:wrap="none" w:vAnchor="page" w:hAnchor="page" w:x="1449" w:y="1040"/>
        <w:shd w:val="clear" w:color="auto" w:fill="auto"/>
        <w:spacing w:after="0" w:line="250" w:lineRule="exact"/>
        <w:ind w:firstLine="680"/>
        <w:jc w:val="both"/>
      </w:pPr>
      <w:r>
        <w:rPr>
          <w:rStyle w:val="21"/>
        </w:rPr>
        <w:t xml:space="preserve">Суд, изучив материалы дела об административном правонарушении нахожу, что </w:t>
      </w:r>
      <w:r w:rsidR="00342A06">
        <w:rPr>
          <w:rStyle w:val="21"/>
        </w:rPr>
        <w:t xml:space="preserve">в действиях юридического лица – </w:t>
      </w:r>
      <w:r w:rsidR="00342A06" w:rsidRPr="00342A06">
        <w:rPr>
          <w:rStyle w:val="21"/>
          <w:color w:val="FF0000"/>
        </w:rPr>
        <w:t>хххххххх</w:t>
      </w:r>
      <w:r>
        <w:rPr>
          <w:rStyle w:val="21"/>
        </w:rPr>
        <w:t>, усматриваются признаки состава административного правонарушения, предусмотренного ч. 1 ст. 20.6 КоАП РФ.</w:t>
      </w:r>
    </w:p>
    <w:p w:rsidR="000606A0" w:rsidRDefault="00EC59E3">
      <w:pPr>
        <w:pStyle w:val="20"/>
        <w:framePr w:w="9451" w:h="14496" w:hRule="exact" w:wrap="none" w:vAnchor="page" w:hAnchor="page" w:x="1449" w:y="1040"/>
        <w:shd w:val="clear" w:color="auto" w:fill="auto"/>
        <w:spacing w:after="0" w:line="250" w:lineRule="exact"/>
        <w:ind w:firstLine="680"/>
        <w:jc w:val="both"/>
      </w:pPr>
      <w:r>
        <w:rPr>
          <w:rStyle w:val="21"/>
        </w:rPr>
        <w:t xml:space="preserve">Согласно части 1 статьи 20.6. КоАП РФ, невыполнение предусмотренных законодательством обязанностей по защите населения и </w:t>
      </w:r>
      <w:r>
        <w:rPr>
          <w:rStyle w:val="21"/>
        </w:rPr>
        <w:t>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 - влечет наложение административного штра</w:t>
      </w:r>
      <w:r>
        <w:rPr>
          <w:rStyle w:val="21"/>
        </w:rPr>
        <w:t>фа на юридических лиц - от ста тысяч до двухсот тысяч рублей.</w:t>
      </w:r>
    </w:p>
    <w:p w:rsidR="000606A0" w:rsidRDefault="00EC59E3">
      <w:pPr>
        <w:pStyle w:val="20"/>
        <w:framePr w:w="9451" w:h="14496" w:hRule="exact" w:wrap="none" w:vAnchor="page" w:hAnchor="page" w:x="1449" w:y="1040"/>
        <w:shd w:val="clear" w:color="auto" w:fill="auto"/>
        <w:spacing w:after="0" w:line="250" w:lineRule="exact"/>
        <w:ind w:firstLine="680"/>
        <w:jc w:val="both"/>
      </w:pPr>
      <w:r>
        <w:rPr>
          <w:rStyle w:val="21"/>
        </w:rPr>
        <w:t>Согласно Федерального Закона № 68-ФЗ от 21.12.1994 года «О защите населения и территорий от чрезвычайных ситуаций природного и техногенного характера», действие настоящего Федерального закона ра</w:t>
      </w:r>
      <w:r>
        <w:rPr>
          <w:rStyle w:val="21"/>
        </w:rPr>
        <w:t>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</w:t>
      </w:r>
      <w:r>
        <w:rPr>
          <w:rStyle w:val="21"/>
        </w:rPr>
        <w:t>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0606A0" w:rsidRDefault="00EC59E3">
      <w:pPr>
        <w:pStyle w:val="20"/>
        <w:framePr w:w="9451" w:h="14496" w:hRule="exact" w:wrap="none" w:vAnchor="page" w:hAnchor="page" w:x="1449" w:y="1040"/>
        <w:shd w:val="clear" w:color="auto" w:fill="auto"/>
        <w:spacing w:after="0" w:line="250" w:lineRule="exact"/>
        <w:ind w:firstLine="600"/>
        <w:jc w:val="both"/>
      </w:pPr>
      <w:r>
        <w:rPr>
          <w:rStyle w:val="21"/>
        </w:rPr>
        <w:t>Согласно статья 14 Федерального Закона № 68-ФЗ от 21.12.1994 года «О защите населения и территорий от чре</w:t>
      </w:r>
      <w:r>
        <w:rPr>
          <w:rStyle w:val="21"/>
        </w:rPr>
        <w:t>звычайных ситуаций природного и техногенного характера», организации обязаны: 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</w:t>
      </w:r>
      <w:r>
        <w:rPr>
          <w:rStyle w:val="21"/>
        </w:rPr>
        <w:t>аций; 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 в) обеспечивать создание, подготовку и поддержание в готовности к применени</w:t>
      </w:r>
      <w:r>
        <w:rPr>
          <w:rStyle w:val="21"/>
        </w:rPr>
        <w:t>ю сил и средств предупреждения и ликвидации чрезвычайных ситуаций, осуществлять обучение работников организаций способам защиты и действиям в чрезвычайных ситуациях; г) создавать и поддерживать в постоянной готовности локальные системы оповещения о чрезвыч</w:t>
      </w:r>
      <w:r>
        <w:rPr>
          <w:rStyle w:val="21"/>
        </w:rPr>
        <w:t>айных ситуациях в порядке, установленном законодательством Российской Федерации; 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</w:t>
      </w:r>
      <w:r>
        <w:rPr>
          <w:rStyle w:val="21"/>
        </w:rPr>
        <w:t xml:space="preserve">их к ним территориях в соответствии с планами предупреждения и ликвидации чрезвычайных ситуаций; 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 </w:t>
      </w:r>
      <w:r>
        <w:rPr>
          <w:rStyle w:val="21"/>
        </w:rPr>
        <w:t xml:space="preserve">ж) создавать резервы финансовых и материальных ресурсов для ликвидации чрезвычайных ситуаций; з)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</w:t>
      </w:r>
      <w:r>
        <w:rPr>
          <w:rStyle w:val="21"/>
        </w:rPr>
        <w:t>угрозе возникновения или о возникновении чрезвычайных ситуаций; 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</w:t>
      </w:r>
      <w:r>
        <w:rPr>
          <w:rStyle w:val="21"/>
        </w:rPr>
        <w:t>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</w:t>
      </w:r>
      <w:r>
        <w:rPr>
          <w:rStyle w:val="21"/>
        </w:rPr>
        <w:t xml:space="preserve">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</w:t>
      </w:r>
      <w:r>
        <w:rPr>
          <w:rStyle w:val="21"/>
        </w:rPr>
        <w:t>выделения эфирного времени и иными способами.</w:t>
      </w:r>
    </w:p>
    <w:p w:rsidR="000606A0" w:rsidRDefault="00EC59E3">
      <w:pPr>
        <w:pStyle w:val="20"/>
        <w:framePr w:w="9451" w:h="14496" w:hRule="exact" w:wrap="none" w:vAnchor="page" w:hAnchor="page" w:x="1449" w:y="1040"/>
        <w:shd w:val="clear" w:color="auto" w:fill="auto"/>
        <w:spacing w:after="0" w:line="250" w:lineRule="exact"/>
        <w:ind w:firstLine="480"/>
        <w:jc w:val="both"/>
      </w:pPr>
      <w:r>
        <w:rPr>
          <w:rStyle w:val="21"/>
        </w:rP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</w:t>
      </w:r>
      <w:r>
        <w:rPr>
          <w:rStyle w:val="21"/>
        </w:rPr>
        <w:t>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</w:t>
      </w:r>
      <w:r>
        <w:rPr>
          <w:rStyle w:val="21"/>
        </w:rPr>
        <w:t>рии.</w:t>
      </w:r>
    </w:p>
    <w:p w:rsidR="000606A0" w:rsidRDefault="00EC59E3">
      <w:pPr>
        <w:pStyle w:val="a5"/>
        <w:framePr w:wrap="none" w:vAnchor="page" w:hAnchor="page" w:x="10723" w:y="15819"/>
        <w:shd w:val="clear" w:color="auto" w:fill="auto"/>
        <w:spacing w:line="220" w:lineRule="exact"/>
      </w:pPr>
      <w:r>
        <w:rPr>
          <w:rStyle w:val="a7"/>
        </w:rPr>
        <w:t>2</w:t>
      </w:r>
    </w:p>
    <w:p w:rsidR="000606A0" w:rsidRDefault="000606A0">
      <w:pPr>
        <w:rPr>
          <w:sz w:val="2"/>
          <w:szCs w:val="2"/>
        </w:rPr>
        <w:sectPr w:rsidR="000606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06A0" w:rsidRDefault="00EC59E3">
      <w:pPr>
        <w:pStyle w:val="20"/>
        <w:framePr w:w="9446" w:h="14232" w:hRule="exact" w:wrap="none" w:vAnchor="page" w:hAnchor="page" w:x="1452" w:y="1055"/>
        <w:shd w:val="clear" w:color="auto" w:fill="auto"/>
        <w:spacing w:after="0" w:line="250" w:lineRule="exact"/>
        <w:ind w:firstLine="580"/>
        <w:jc w:val="both"/>
      </w:pPr>
      <w:r>
        <w:rPr>
          <w:rStyle w:val="21"/>
        </w:rPr>
        <w:lastRenderedPageBreak/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</w:t>
      </w:r>
      <w:r>
        <w:rPr>
          <w:rStyle w:val="21"/>
        </w:rPr>
        <w:t>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0606A0" w:rsidRDefault="00EC59E3">
      <w:pPr>
        <w:pStyle w:val="20"/>
        <w:framePr w:w="9446" w:h="14232" w:hRule="exact" w:wrap="none" w:vAnchor="page" w:hAnchor="page" w:x="1452" w:y="1055"/>
        <w:shd w:val="clear" w:color="auto" w:fill="auto"/>
        <w:spacing w:after="0" w:line="250" w:lineRule="exact"/>
        <w:ind w:firstLine="600"/>
        <w:jc w:val="both"/>
      </w:pPr>
      <w:r>
        <w:rPr>
          <w:rStyle w:val="21"/>
        </w:rPr>
        <w:t xml:space="preserve">В соответствии с п. 2. Положения «О создании (назначении) в организациях </w:t>
      </w:r>
      <w:r>
        <w:rPr>
          <w:rStyle w:val="21"/>
        </w:rPr>
        <w:t>структурных подразделений (работников) уполномоченных на решение задач в области гражданской обороны», утвержденного Постановлением Правительства РФ от 10.07.1999 года № 782, структурные подразделения (работники) по гражданской обороне создаются (назначают</w:t>
      </w:r>
      <w:r>
        <w:rPr>
          <w:rStyle w:val="21"/>
        </w:rPr>
        <w:t>ся) в организациях независимо от их организационно-правовой формы с целью управления гражданской обороной в этих организациях.</w:t>
      </w:r>
    </w:p>
    <w:p w:rsidR="000606A0" w:rsidRDefault="00EC59E3">
      <w:pPr>
        <w:pStyle w:val="20"/>
        <w:framePr w:w="9446" w:h="14232" w:hRule="exact" w:wrap="none" w:vAnchor="page" w:hAnchor="page" w:x="1452" w:y="1055"/>
        <w:shd w:val="clear" w:color="auto" w:fill="auto"/>
        <w:spacing w:after="0" w:line="250" w:lineRule="exact"/>
        <w:ind w:firstLine="720"/>
        <w:jc w:val="both"/>
      </w:pPr>
      <w:r>
        <w:rPr>
          <w:rStyle w:val="21"/>
        </w:rPr>
        <w:t>В соответствии с п. «д» части 2, п. «в» части 6 Положения о подготовке населения в области защиты от ЧС природного и техногенного</w:t>
      </w:r>
      <w:r>
        <w:rPr>
          <w:rStyle w:val="21"/>
        </w:rPr>
        <w:t xml:space="preserve"> характера, утвержденного Постановление Правительства РФ от 04.09.2003 </w:t>
      </w:r>
      <w:r>
        <w:rPr>
          <w:rStyle w:val="21"/>
          <w:lang w:val="en-US" w:eastAsia="en-US" w:bidi="en-US"/>
        </w:rPr>
        <w:t>N</w:t>
      </w:r>
      <w:r w:rsidRPr="001E30B1">
        <w:rPr>
          <w:rStyle w:val="21"/>
          <w:lang w:eastAsia="en-US" w:bidi="en-US"/>
        </w:rPr>
        <w:t xml:space="preserve"> </w:t>
      </w:r>
      <w:r>
        <w:rPr>
          <w:rStyle w:val="21"/>
        </w:rPr>
        <w:t>547, определяющим группы населения, проходящих обязательную подготовку в области защиты от чрезвычайных ситуаций природного и техногенного характера (далее именуются - чрезвычайные си</w:t>
      </w:r>
      <w:r>
        <w:rPr>
          <w:rStyle w:val="21"/>
        </w:rPr>
        <w:t>туации), а также основные задачи и формы обучения населения действиям в чрезвычайных ситуациях, подготовку в области защиты от чрезвычайных ситуаций проходят работники организаций, специально уполномоченные решать задачи по предупреждению и ликвидации чрез</w:t>
      </w:r>
      <w:r>
        <w:rPr>
          <w:rStyle w:val="21"/>
        </w:rPr>
        <w:t>вычайных ситуаций и включенные в состав органов управления единой государственной системы предупреждения и ликвидации чрезвычайных ситуаций (далее именуются - уполномоченные работники); повышение квалификации в области защиты от чрезвычайных ситуаций прохо</w:t>
      </w:r>
      <w:r>
        <w:rPr>
          <w:rStyle w:val="21"/>
        </w:rPr>
        <w:t>дят 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</w:t>
      </w:r>
      <w:r>
        <w:rPr>
          <w:rStyle w:val="21"/>
        </w:rPr>
        <w:t>асти и организаций,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образований.</w:t>
      </w:r>
    </w:p>
    <w:p w:rsidR="000606A0" w:rsidRDefault="00EC59E3">
      <w:pPr>
        <w:pStyle w:val="20"/>
        <w:framePr w:w="9446" w:h="14232" w:hRule="exact" w:wrap="none" w:vAnchor="page" w:hAnchor="page" w:x="1452" w:y="1055"/>
        <w:shd w:val="clear" w:color="auto" w:fill="auto"/>
        <w:spacing w:after="0" w:line="250" w:lineRule="exact"/>
        <w:ind w:firstLine="580"/>
        <w:jc w:val="both"/>
      </w:pPr>
      <w:r>
        <w:rPr>
          <w:rStyle w:val="21"/>
        </w:rPr>
        <w:t>Административные правонарушения указанные в протоколе № 4 от 18 феврал</w:t>
      </w:r>
      <w:r>
        <w:rPr>
          <w:rStyle w:val="21"/>
        </w:rPr>
        <w:t>я 2020 года, подтверждаются также Актом проверки органов государственного надзора в области защиты населения и территорий от ЧС за № 6 от 18.02.2020 года, проведенного начальником отдела контроля и надзора в области защиты населения от ЧС Управления надзор</w:t>
      </w:r>
      <w:r>
        <w:rPr>
          <w:rStyle w:val="21"/>
        </w:rPr>
        <w:t>ной деятельности и профилактики на водных объектах Службы по гражданской обороне и чрезвычайным ситуациям Республики Тыва Кунгаалай Ч.А., главным специалистом отдела контроля и надзора в области защиты населения от ЧС Управления надзорной деятельности и пр</w:t>
      </w:r>
      <w:r>
        <w:rPr>
          <w:rStyle w:val="21"/>
        </w:rPr>
        <w:t xml:space="preserve">офилактики на водных объектах Службы по гражданской обороне и чрезвычайным ситуациям Республики Тыва Ондар А.М., в присутствии </w:t>
      </w:r>
      <w:r w:rsidR="00602FE5">
        <w:rPr>
          <w:rStyle w:val="21"/>
        </w:rPr>
        <w:t xml:space="preserve"> </w:t>
      </w:r>
      <w:r w:rsidR="00602FE5" w:rsidRPr="00602FE5">
        <w:rPr>
          <w:rStyle w:val="21"/>
          <w:color w:val="FF0000"/>
        </w:rPr>
        <w:t>ххххххххххххх .</w:t>
      </w:r>
    </w:p>
    <w:p w:rsidR="000606A0" w:rsidRDefault="00EC59E3">
      <w:pPr>
        <w:pStyle w:val="20"/>
        <w:framePr w:w="9446" w:h="14232" w:hRule="exact" w:wrap="none" w:vAnchor="page" w:hAnchor="page" w:x="1452" w:y="1055"/>
        <w:shd w:val="clear" w:color="auto" w:fill="auto"/>
        <w:spacing w:after="0" w:line="250" w:lineRule="exact"/>
        <w:ind w:firstLine="600"/>
        <w:jc w:val="both"/>
      </w:pPr>
      <w:r>
        <w:rPr>
          <w:rStyle w:val="21"/>
        </w:rPr>
        <w:t>Согласно Свидетель</w:t>
      </w:r>
      <w:r w:rsidR="000D2734">
        <w:rPr>
          <w:rStyle w:val="21"/>
        </w:rPr>
        <w:t xml:space="preserve">ства о внесении записи в ЕГРЮЛ, </w:t>
      </w:r>
      <w:r w:rsidR="00602FE5" w:rsidRPr="000D2734">
        <w:rPr>
          <w:rStyle w:val="21"/>
          <w:color w:val="FF0000"/>
        </w:rPr>
        <w:t>хххххххх</w:t>
      </w:r>
      <w:r w:rsidR="000D2734">
        <w:rPr>
          <w:rStyle w:val="21"/>
        </w:rPr>
        <w:t xml:space="preserve"> </w:t>
      </w:r>
      <w:r>
        <w:rPr>
          <w:rStyle w:val="21"/>
        </w:rPr>
        <w:t xml:space="preserve">имеет основной государственный регистрационный номер </w:t>
      </w:r>
      <w:r w:rsidR="00F81FFE">
        <w:rPr>
          <w:rStyle w:val="21"/>
        </w:rPr>
        <w:t xml:space="preserve">  </w:t>
      </w:r>
      <w:r w:rsidR="00F81FFE" w:rsidRPr="00F81FFE">
        <w:rPr>
          <w:rStyle w:val="21"/>
          <w:color w:val="FF0000"/>
        </w:rPr>
        <w:t xml:space="preserve">ххххххххххххх </w:t>
      </w:r>
      <w:r w:rsidRPr="00F81FFE">
        <w:rPr>
          <w:rStyle w:val="21"/>
          <w:color w:val="FF0000"/>
        </w:rPr>
        <w:t>.</w:t>
      </w:r>
    </w:p>
    <w:p w:rsidR="000606A0" w:rsidRDefault="00EC59E3">
      <w:pPr>
        <w:pStyle w:val="20"/>
        <w:framePr w:w="9446" w:h="14232" w:hRule="exact" w:wrap="none" w:vAnchor="page" w:hAnchor="page" w:x="1452" w:y="1055"/>
        <w:shd w:val="clear" w:color="auto" w:fill="auto"/>
        <w:spacing w:after="0" w:line="250" w:lineRule="exact"/>
        <w:ind w:firstLine="600"/>
        <w:jc w:val="both"/>
      </w:pPr>
      <w:r>
        <w:rPr>
          <w:rStyle w:val="21"/>
        </w:rPr>
        <w:t>В соответс</w:t>
      </w:r>
      <w:r>
        <w:rPr>
          <w:rStyle w:val="21"/>
        </w:rPr>
        <w:t>твии с требованиями частей 1, 6, статьи 2.10 КоАП РФ,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</w:t>
      </w:r>
      <w:r>
        <w:rPr>
          <w:rStyle w:val="21"/>
        </w:rPr>
        <w:t>ой Федерации об административных правонарушениях.</w:t>
      </w:r>
    </w:p>
    <w:p w:rsidR="000606A0" w:rsidRDefault="00EC59E3">
      <w:pPr>
        <w:pStyle w:val="20"/>
        <w:framePr w:w="9446" w:h="14232" w:hRule="exact" w:wrap="none" w:vAnchor="page" w:hAnchor="page" w:x="1452" w:y="1055"/>
        <w:shd w:val="clear" w:color="auto" w:fill="auto"/>
        <w:spacing w:after="0" w:line="250" w:lineRule="exact"/>
        <w:ind w:firstLine="580"/>
        <w:jc w:val="both"/>
      </w:pPr>
      <w:r>
        <w:rPr>
          <w:rStyle w:val="21"/>
        </w:rPr>
        <w:t>Действия юридического лица правильно квалифицированы по части 1 статьи 20.6 Кодекса Российской Федерации об административных правонарушениях.</w:t>
      </w:r>
    </w:p>
    <w:p w:rsidR="000606A0" w:rsidRDefault="00EC59E3">
      <w:pPr>
        <w:pStyle w:val="20"/>
        <w:framePr w:w="9446" w:h="14232" w:hRule="exact" w:wrap="none" w:vAnchor="page" w:hAnchor="page" w:x="1452" w:y="1055"/>
        <w:shd w:val="clear" w:color="auto" w:fill="auto"/>
        <w:spacing w:after="0" w:line="250" w:lineRule="exact"/>
        <w:ind w:firstLine="600"/>
        <w:jc w:val="both"/>
      </w:pPr>
      <w:r>
        <w:rPr>
          <w:rStyle w:val="21"/>
        </w:rPr>
        <w:t>Отягчающих либо смягчающих обстоятельств судом по материалам дел</w:t>
      </w:r>
      <w:r>
        <w:rPr>
          <w:rStyle w:val="21"/>
        </w:rPr>
        <w:t>а не установлено.</w:t>
      </w:r>
    </w:p>
    <w:p w:rsidR="000606A0" w:rsidRDefault="00EC59E3">
      <w:pPr>
        <w:pStyle w:val="20"/>
        <w:framePr w:w="9446" w:h="14232" w:hRule="exact" w:wrap="none" w:vAnchor="page" w:hAnchor="page" w:x="1452" w:y="1055"/>
        <w:shd w:val="clear" w:color="auto" w:fill="auto"/>
        <w:spacing w:after="0" w:line="250" w:lineRule="exact"/>
        <w:ind w:firstLine="600"/>
        <w:jc w:val="both"/>
      </w:pPr>
      <w:r>
        <w:rPr>
          <w:rStyle w:val="21"/>
        </w:rPr>
        <w:t xml:space="preserve">При назначении административного наказания суд учел характер совершенного административного правонарушения, имущественное положение юридического лица, отсутствие </w:t>
      </w:r>
      <w:r w:rsidR="00F56AC0">
        <w:rPr>
          <w:rStyle w:val="21"/>
        </w:rPr>
        <w:t>отягчающих и смягчающих  админис</w:t>
      </w:r>
      <w:r>
        <w:rPr>
          <w:rStyle w:val="21"/>
        </w:rPr>
        <w:t>тративную ответственность обстоятельств. В с</w:t>
      </w:r>
      <w:r>
        <w:rPr>
          <w:rStyle w:val="21"/>
        </w:rPr>
        <w:t>вязи с этим суд полагает возможным назначить минимальный размер наказания, предусмотренный санкцией данной статьи.</w:t>
      </w:r>
    </w:p>
    <w:p w:rsidR="000606A0" w:rsidRDefault="00EC59E3">
      <w:pPr>
        <w:pStyle w:val="20"/>
        <w:framePr w:w="9446" w:h="14232" w:hRule="exact" w:wrap="none" w:vAnchor="page" w:hAnchor="page" w:x="1452" w:y="1055"/>
        <w:shd w:val="clear" w:color="auto" w:fill="auto"/>
        <w:spacing w:after="0" w:line="250" w:lineRule="exact"/>
        <w:ind w:firstLine="600"/>
        <w:jc w:val="both"/>
      </w:pPr>
      <w:r>
        <w:rPr>
          <w:rStyle w:val="21"/>
        </w:rPr>
        <w:t xml:space="preserve">Ввиду назначения минимального размера наказания суд не считает возможным назначить наказание с применением положений частей 3.2 и 3.3 статьи </w:t>
      </w:r>
      <w:r>
        <w:rPr>
          <w:rStyle w:val="21"/>
        </w:rPr>
        <w:t>4.1 КоАП РФ,</w:t>
      </w:r>
    </w:p>
    <w:p w:rsidR="000606A0" w:rsidRDefault="00EC59E3">
      <w:pPr>
        <w:pStyle w:val="20"/>
        <w:framePr w:w="9446" w:h="14232" w:hRule="exact" w:wrap="none" w:vAnchor="page" w:hAnchor="page" w:x="1452" w:y="1055"/>
        <w:shd w:val="clear" w:color="auto" w:fill="auto"/>
        <w:spacing w:after="0" w:line="250" w:lineRule="exact"/>
        <w:ind w:firstLine="600"/>
        <w:jc w:val="both"/>
      </w:pPr>
      <w:r>
        <w:rPr>
          <w:rStyle w:val="21"/>
        </w:rPr>
        <w:t>На основании вышеизложенного, руководствуясь ст. 29.9, ст. 29.10, 29.11 КоАП РФ, судья</w:t>
      </w:r>
    </w:p>
    <w:p w:rsidR="000606A0" w:rsidRDefault="00EC59E3">
      <w:pPr>
        <w:pStyle w:val="a5"/>
        <w:framePr w:wrap="none" w:vAnchor="page" w:hAnchor="page" w:x="10711" w:y="15814"/>
        <w:shd w:val="clear" w:color="auto" w:fill="auto"/>
        <w:spacing w:line="220" w:lineRule="exact"/>
      </w:pPr>
      <w:r>
        <w:rPr>
          <w:rStyle w:val="a6"/>
        </w:rPr>
        <w:t>3</w:t>
      </w:r>
    </w:p>
    <w:p w:rsidR="000606A0" w:rsidRDefault="000606A0">
      <w:pPr>
        <w:rPr>
          <w:sz w:val="2"/>
          <w:szCs w:val="2"/>
        </w:rPr>
        <w:sectPr w:rsidR="000606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06A0" w:rsidRDefault="00EC59E3">
      <w:pPr>
        <w:pStyle w:val="20"/>
        <w:framePr w:w="9451" w:h="277" w:hRule="exact" w:wrap="none" w:vAnchor="page" w:hAnchor="page" w:x="1449" w:y="1064"/>
        <w:shd w:val="clear" w:color="auto" w:fill="auto"/>
        <w:spacing w:after="0" w:line="220" w:lineRule="exact"/>
        <w:jc w:val="center"/>
      </w:pPr>
      <w:r>
        <w:rPr>
          <w:rStyle w:val="21"/>
        </w:rPr>
        <w:lastRenderedPageBreak/>
        <w:t>ПОСТАНОВИЛ:</w:t>
      </w:r>
    </w:p>
    <w:p w:rsidR="000606A0" w:rsidRDefault="00EC59E3">
      <w:pPr>
        <w:pStyle w:val="20"/>
        <w:framePr w:w="9451" w:h="5384" w:hRule="exact" w:wrap="none" w:vAnchor="page" w:hAnchor="page" w:x="1449" w:y="1544"/>
        <w:shd w:val="clear" w:color="auto" w:fill="auto"/>
        <w:spacing w:after="0" w:line="250" w:lineRule="exact"/>
        <w:ind w:firstLine="720"/>
        <w:jc w:val="both"/>
      </w:pPr>
      <w:r>
        <w:rPr>
          <w:rStyle w:val="21"/>
        </w:rPr>
        <w:t>Признать юридическое лицо -</w:t>
      </w:r>
      <w:r w:rsidR="003E5B6C">
        <w:rPr>
          <w:rStyle w:val="21"/>
        </w:rPr>
        <w:t xml:space="preserve"> </w:t>
      </w:r>
      <w:r w:rsidR="003E5B6C" w:rsidRPr="003E5B6C">
        <w:rPr>
          <w:rStyle w:val="21"/>
          <w:color w:val="FF0000"/>
        </w:rPr>
        <w:t>хххххххх</w:t>
      </w:r>
      <w:r w:rsidRPr="003E5B6C">
        <w:rPr>
          <w:rStyle w:val="21"/>
          <w:color w:val="FF0000"/>
        </w:rPr>
        <w:t xml:space="preserve"> </w:t>
      </w:r>
      <w:r>
        <w:rPr>
          <w:rStyle w:val="21"/>
        </w:rPr>
        <w:t>виновным в совершении административного правонарушения, предусмотренного ч.1 ст. 20.6 КоАП РФ и подвергнуть административному наказанию в виде административного штрафа в размере 100 000 (сто тысяч) рублей.</w:t>
      </w:r>
    </w:p>
    <w:p w:rsidR="000606A0" w:rsidRDefault="00EC59E3">
      <w:pPr>
        <w:pStyle w:val="20"/>
        <w:framePr w:w="9451" w:h="5384" w:hRule="exact" w:wrap="none" w:vAnchor="page" w:hAnchor="page" w:x="1449" w:y="1544"/>
        <w:shd w:val="clear" w:color="auto" w:fill="auto"/>
        <w:spacing w:after="0" w:line="250" w:lineRule="exact"/>
        <w:ind w:firstLine="720"/>
        <w:jc w:val="both"/>
      </w:pPr>
      <w:r>
        <w:rPr>
          <w:rStyle w:val="21"/>
        </w:rPr>
        <w:t xml:space="preserve">Административный штраф должен быть уплачен лицом, </w:t>
      </w:r>
      <w:r>
        <w:rPr>
          <w:rStyle w:val="21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06A0" w:rsidRDefault="00EC59E3">
      <w:pPr>
        <w:pStyle w:val="20"/>
        <w:framePr w:w="9451" w:h="5384" w:hRule="exact" w:wrap="none" w:vAnchor="page" w:hAnchor="page" w:x="1449" w:y="1544"/>
        <w:shd w:val="clear" w:color="auto" w:fill="auto"/>
        <w:spacing w:after="0" w:line="250" w:lineRule="exact"/>
        <w:ind w:firstLine="720"/>
        <w:jc w:val="both"/>
      </w:pPr>
      <w:r>
        <w:rPr>
          <w:rStyle w:val="21"/>
        </w:rPr>
        <w:t>Штраф оплачивается в течение 60 суток с момента вступления настоящего постановления в законну</w:t>
      </w:r>
      <w:r>
        <w:rPr>
          <w:rStyle w:val="21"/>
        </w:rPr>
        <w:t>ю силу по следующим банковским реквизитам: ИНН 1701044664, КПП 170101001, получатель: УФК по Республике Тыва (Министерство юстиции Республики Тыва, л/с 04122001411), номер счета 40101810050049510001, Банк получателя - отделение - НБ Республика Тыва, БИК ба</w:t>
      </w:r>
      <w:r>
        <w:rPr>
          <w:rStyle w:val="21"/>
        </w:rPr>
        <w:t>нка 049304001, КБК 93111601203010000140, ОКТМО 93615000.</w:t>
      </w:r>
    </w:p>
    <w:p w:rsidR="000606A0" w:rsidRDefault="00EC59E3">
      <w:pPr>
        <w:pStyle w:val="20"/>
        <w:framePr w:w="9451" w:h="5384" w:hRule="exact" w:wrap="none" w:vAnchor="page" w:hAnchor="page" w:x="1449" w:y="1544"/>
        <w:shd w:val="clear" w:color="auto" w:fill="auto"/>
        <w:spacing w:after="0" w:line="250" w:lineRule="exact"/>
        <w:ind w:firstLine="720"/>
        <w:jc w:val="both"/>
      </w:pPr>
      <w:r>
        <w:rPr>
          <w:rStyle w:val="21"/>
        </w:rPr>
        <w:t>Разъяснить о том, что в соответствии со ст.20.25 КоАП РФ неуплата административного штрафа в срок, предусмотренный КоАП РФ влечет наложение административного штрафа в двукратном размере суммы неуплач</w:t>
      </w:r>
      <w:r>
        <w:rPr>
          <w:rStyle w:val="21"/>
        </w:rPr>
        <w:t>енного административного штрафа.</w:t>
      </w:r>
    </w:p>
    <w:p w:rsidR="000606A0" w:rsidRDefault="00EC59E3">
      <w:pPr>
        <w:pStyle w:val="20"/>
        <w:framePr w:w="9451" w:h="5384" w:hRule="exact" w:wrap="none" w:vAnchor="page" w:hAnchor="page" w:x="1449" w:y="1544"/>
        <w:shd w:val="clear" w:color="auto" w:fill="auto"/>
        <w:spacing w:after="0" w:line="250" w:lineRule="exact"/>
        <w:ind w:firstLine="720"/>
        <w:jc w:val="both"/>
      </w:pPr>
      <w:r>
        <w:rPr>
          <w:rStyle w:val="21"/>
        </w:rPr>
        <w:t>В соответствии с частью 2 статьи 31.5 КоАП РФ, с учетом материального положения лица, привлеченного к административной ответственности, уплата административного штрафа может быть отсрочена или рассрочена судьей, органом, до</w:t>
      </w:r>
      <w:r>
        <w:rPr>
          <w:rStyle w:val="21"/>
        </w:rPr>
        <w:t>лжностным лицом, вынесшими постановление, на срок до соответственно до одного и трех месяцев.</w:t>
      </w:r>
    </w:p>
    <w:p w:rsidR="000606A0" w:rsidRDefault="00EC59E3">
      <w:pPr>
        <w:pStyle w:val="20"/>
        <w:framePr w:w="9451" w:h="5384" w:hRule="exact" w:wrap="none" w:vAnchor="page" w:hAnchor="page" w:x="1449" w:y="1544"/>
        <w:shd w:val="clear" w:color="auto" w:fill="auto"/>
        <w:spacing w:after="0" w:line="250" w:lineRule="exact"/>
        <w:ind w:firstLine="720"/>
        <w:jc w:val="both"/>
      </w:pPr>
      <w:r>
        <w:rPr>
          <w:rStyle w:val="21"/>
        </w:rPr>
        <w:t>Постановление может быть обжаловано в Дзун-Хемчикский районный суд в течение 10 суток со дня вручения или получения копии</w:t>
      </w:r>
      <w:bookmarkStart w:id="0" w:name="_GoBack"/>
      <w:bookmarkEnd w:id="0"/>
    </w:p>
    <w:p w:rsidR="000606A0" w:rsidRDefault="00EC59E3">
      <w:pPr>
        <w:pStyle w:val="20"/>
        <w:framePr w:wrap="none" w:vAnchor="page" w:hAnchor="page" w:x="1449" w:y="7410"/>
        <w:shd w:val="clear" w:color="auto" w:fill="auto"/>
        <w:spacing w:after="0" w:line="220" w:lineRule="exact"/>
        <w:ind w:left="4"/>
        <w:jc w:val="left"/>
      </w:pPr>
      <w:r>
        <w:rPr>
          <w:rStyle w:val="21"/>
        </w:rPr>
        <w:t>Мировой судья</w:t>
      </w:r>
    </w:p>
    <w:p w:rsidR="000606A0" w:rsidRDefault="00EC59E3">
      <w:pPr>
        <w:framePr w:wrap="none" w:vAnchor="page" w:hAnchor="page" w:x="5630" w:y="671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"C:\\Users\\User\\Desktop\\media\\image1.jpeg" \* MERGEFORMATINET</w:instrText>
      </w:r>
      <w:r>
        <w:instrText xml:space="preserve"> </w:instrText>
      </w:r>
      <w:r>
        <w:fldChar w:fldCharType="separate"/>
      </w:r>
      <w:r w:rsidR="006C1AB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126pt">
            <v:imagedata r:id="rId6" r:href="rId7"/>
          </v:shape>
        </w:pict>
      </w:r>
      <w:r>
        <w:fldChar w:fldCharType="end"/>
      </w:r>
    </w:p>
    <w:p w:rsidR="000606A0" w:rsidRDefault="00EC59E3">
      <w:pPr>
        <w:pStyle w:val="20"/>
        <w:framePr w:wrap="none" w:vAnchor="page" w:hAnchor="page" w:x="9533" w:y="7400"/>
        <w:shd w:val="clear" w:color="auto" w:fill="auto"/>
        <w:spacing w:after="0" w:line="220" w:lineRule="exact"/>
        <w:jc w:val="left"/>
      </w:pPr>
      <w:r>
        <w:rPr>
          <w:rStyle w:val="21"/>
        </w:rPr>
        <w:t>Монгуш Ш.Б.</w:t>
      </w:r>
    </w:p>
    <w:p w:rsidR="000606A0" w:rsidRDefault="00EC59E3">
      <w:pPr>
        <w:pStyle w:val="a5"/>
        <w:framePr w:wrap="none" w:vAnchor="page" w:hAnchor="page" w:x="10723" w:y="15800"/>
        <w:shd w:val="clear" w:color="auto" w:fill="auto"/>
        <w:spacing w:line="220" w:lineRule="exact"/>
      </w:pPr>
      <w:r>
        <w:rPr>
          <w:rStyle w:val="a6"/>
        </w:rPr>
        <w:t>4</w:t>
      </w:r>
    </w:p>
    <w:p w:rsidR="000606A0" w:rsidRDefault="000606A0">
      <w:pPr>
        <w:rPr>
          <w:sz w:val="2"/>
          <w:szCs w:val="2"/>
        </w:rPr>
      </w:pPr>
    </w:p>
    <w:sectPr w:rsidR="000606A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9E3" w:rsidRDefault="00EC59E3">
      <w:r>
        <w:separator/>
      </w:r>
    </w:p>
  </w:endnote>
  <w:endnote w:type="continuationSeparator" w:id="0">
    <w:p w:rsidR="00EC59E3" w:rsidRDefault="00EC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9E3" w:rsidRDefault="00EC59E3"/>
  </w:footnote>
  <w:footnote w:type="continuationSeparator" w:id="0">
    <w:p w:rsidR="00EC59E3" w:rsidRDefault="00EC59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606A0"/>
    <w:rsid w:val="000606A0"/>
    <w:rsid w:val="000D2734"/>
    <w:rsid w:val="00112683"/>
    <w:rsid w:val="001D00D6"/>
    <w:rsid w:val="001E30B1"/>
    <w:rsid w:val="00216924"/>
    <w:rsid w:val="002B728E"/>
    <w:rsid w:val="00342A06"/>
    <w:rsid w:val="003D781B"/>
    <w:rsid w:val="003E5B6C"/>
    <w:rsid w:val="00470FFB"/>
    <w:rsid w:val="00475C6B"/>
    <w:rsid w:val="00513267"/>
    <w:rsid w:val="005E47AC"/>
    <w:rsid w:val="00602FE5"/>
    <w:rsid w:val="006B6A6B"/>
    <w:rsid w:val="006C1ABC"/>
    <w:rsid w:val="007100F6"/>
    <w:rsid w:val="007200CC"/>
    <w:rsid w:val="0087263E"/>
    <w:rsid w:val="00912408"/>
    <w:rsid w:val="00A37ED9"/>
    <w:rsid w:val="00A6755B"/>
    <w:rsid w:val="00C10E2A"/>
    <w:rsid w:val="00CC4BC2"/>
    <w:rsid w:val="00CD2D3E"/>
    <w:rsid w:val="00D65AC9"/>
    <w:rsid w:val="00EC59E3"/>
    <w:rsid w:val="00EC7088"/>
    <w:rsid w:val="00EF708E"/>
    <w:rsid w:val="00F56AC0"/>
    <w:rsid w:val="00F81FFE"/>
    <w:rsid w:val="00F8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9655"/>
  <w15:docId w15:val="{CCB97B79-4AF1-49E2-9128-A852FB2E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18</cp:revision>
  <dcterms:created xsi:type="dcterms:W3CDTF">2020-09-10T08:49:00Z</dcterms:created>
  <dcterms:modified xsi:type="dcterms:W3CDTF">2020-09-10T09:25:00Z</dcterms:modified>
</cp:coreProperties>
</file>