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77E" w:rsidRPr="002E1636" w:rsidRDefault="0034177E" w:rsidP="00634CED">
      <w:pPr>
        <w:pStyle w:val="a7"/>
        <w:tabs>
          <w:tab w:val="left" w:pos="708"/>
        </w:tabs>
        <w:ind w:right="-57"/>
        <w:jc w:val="center"/>
        <w:rPr>
          <w:b/>
          <w:sz w:val="28"/>
          <w:szCs w:val="28"/>
          <w:lang w:val="en-US"/>
        </w:rPr>
      </w:pPr>
    </w:p>
    <w:p w:rsidR="003B1B2A" w:rsidRPr="005430CE" w:rsidRDefault="006E2207" w:rsidP="003B1B2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430CE">
        <w:rPr>
          <w:rFonts w:ascii="Times New Roman" w:hAnsi="Times New Roman" w:cs="Times New Roman"/>
          <w:sz w:val="28"/>
          <w:szCs w:val="28"/>
        </w:rPr>
        <w:t>И</w:t>
      </w:r>
      <w:r w:rsidR="003B1B2A" w:rsidRPr="005430CE">
        <w:rPr>
          <w:rFonts w:ascii="Times New Roman" w:hAnsi="Times New Roman" w:cs="Times New Roman"/>
          <w:sz w:val="28"/>
          <w:szCs w:val="28"/>
        </w:rPr>
        <w:t>нформация</w:t>
      </w:r>
    </w:p>
    <w:p w:rsidR="003B1B2A" w:rsidRPr="005430CE" w:rsidRDefault="003B1B2A" w:rsidP="003B1B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430CE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5430CE">
        <w:rPr>
          <w:rFonts w:ascii="Times New Roman" w:hAnsi="Times New Roman" w:cs="Times New Roman"/>
          <w:sz w:val="28"/>
          <w:szCs w:val="28"/>
        </w:rPr>
        <w:t xml:space="preserve"> итогах реализации государственной программы Республики Тыва</w:t>
      </w:r>
    </w:p>
    <w:p w:rsidR="003B1B2A" w:rsidRPr="005430CE" w:rsidRDefault="003B1B2A" w:rsidP="003B1B2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0CE">
        <w:rPr>
          <w:rFonts w:ascii="Times New Roman" w:hAnsi="Times New Roman" w:cs="Times New Roman"/>
          <w:b/>
          <w:sz w:val="28"/>
          <w:szCs w:val="28"/>
        </w:rPr>
        <w:t>«Защита населения и территорий от чрезвычайных ситуаций, обеспечение пожарной безопасности и</w:t>
      </w:r>
      <w:bookmarkStart w:id="0" w:name="_GoBack"/>
      <w:bookmarkEnd w:id="0"/>
      <w:r w:rsidRPr="005430CE">
        <w:rPr>
          <w:rFonts w:ascii="Times New Roman" w:hAnsi="Times New Roman" w:cs="Times New Roman"/>
          <w:b/>
          <w:sz w:val="28"/>
          <w:szCs w:val="28"/>
        </w:rPr>
        <w:t xml:space="preserve"> безопасности людей на водных объектах на 2014 - 2022 годы» в 2020 году </w:t>
      </w:r>
    </w:p>
    <w:p w:rsidR="003B1B2A" w:rsidRPr="00541942" w:rsidRDefault="003B1B2A" w:rsidP="003B1B2A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3B1B2A" w:rsidRPr="00450D74" w:rsidRDefault="003B1B2A" w:rsidP="003B1B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D74">
        <w:rPr>
          <w:rFonts w:ascii="Times New Roman" w:hAnsi="Times New Roman"/>
          <w:sz w:val="28"/>
          <w:szCs w:val="28"/>
        </w:rPr>
        <w:t>Государственная программа Республики Тыва «Защита населения территорий от чрезвычайных ситуаций, обеспечение пожарной безопасности и безопасности людей на водных объектах на 2014-2022 годы» (далее – Госпрограмма) утверждена постановлением Правительства Республики Тыва от 31.12.2013 № 778.</w:t>
      </w:r>
      <w:r w:rsidRPr="00450D74">
        <w:rPr>
          <w:sz w:val="28"/>
          <w:szCs w:val="28"/>
        </w:rPr>
        <w:t xml:space="preserve"> </w:t>
      </w:r>
    </w:p>
    <w:p w:rsidR="003B1B2A" w:rsidRPr="00450D74" w:rsidRDefault="003B1B2A" w:rsidP="003B1B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D74">
        <w:rPr>
          <w:rFonts w:ascii="Times New Roman" w:hAnsi="Times New Roman"/>
          <w:sz w:val="28"/>
          <w:szCs w:val="28"/>
        </w:rPr>
        <w:t xml:space="preserve">Государственным заказчиком и ответственным исполнителем Госпрограммы является Служба ГО и ЧС Республики Тыва. </w:t>
      </w:r>
    </w:p>
    <w:p w:rsidR="003B1B2A" w:rsidRPr="00450D74" w:rsidRDefault="003B1B2A" w:rsidP="003B1B2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0D74">
        <w:rPr>
          <w:rFonts w:ascii="Times New Roman" w:hAnsi="Times New Roman"/>
          <w:sz w:val="28"/>
          <w:szCs w:val="28"/>
        </w:rPr>
        <w:t>Основные цели Программы: снижение рисков чрезвычайных ситуаций, повышение безопасности населения, обеспечение пожарной безопасности и безопасности людей на водных объектах на территории Республики Тыва.</w:t>
      </w:r>
    </w:p>
    <w:p w:rsidR="003B1B2A" w:rsidRPr="00450D74" w:rsidRDefault="003B1B2A" w:rsidP="003B1B2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50D74">
        <w:rPr>
          <w:rFonts w:ascii="Times New Roman" w:hAnsi="Times New Roman"/>
          <w:bCs/>
          <w:sz w:val="28"/>
          <w:szCs w:val="28"/>
        </w:rPr>
        <w:t>Задачи Программы: обеспечение территориального развертывания и функционирования системы 112 на территории Республики Тыва; развитие и оснащение подразделений добровольной пожарной охраны республики; создание региональной системы оповещения населения Республики Тыва; предотвращение гибели людей, в том числе детей, на водных объектах Республики Тыва; обеспечение безопасности людей на водных объектах на территории Республики Тыва; проведение мер по внедрению аппаратно-программного комплекса "Безопасный город" на территории Республики Тыва".</w:t>
      </w:r>
    </w:p>
    <w:p w:rsidR="000F6F48" w:rsidRPr="00450D74" w:rsidRDefault="000F18CC" w:rsidP="000F18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D74">
        <w:rPr>
          <w:rFonts w:ascii="Times New Roman" w:hAnsi="Times New Roman"/>
          <w:sz w:val="28"/>
          <w:szCs w:val="28"/>
        </w:rPr>
        <w:t>Госп</w:t>
      </w:r>
      <w:r w:rsidR="000F6F48" w:rsidRPr="00450D74">
        <w:rPr>
          <w:rFonts w:ascii="Times New Roman" w:hAnsi="Times New Roman"/>
          <w:sz w:val="28"/>
          <w:szCs w:val="28"/>
        </w:rPr>
        <w:t>рограмма включает 6 подпрограмм, реализация мероприятий которых в комплексе призвана обеспечить достижение цели Программы и решение программных задач.</w:t>
      </w:r>
      <w:r w:rsidR="00DB5CF4" w:rsidRPr="00450D74">
        <w:rPr>
          <w:rFonts w:ascii="Times New Roman" w:hAnsi="Times New Roman"/>
          <w:sz w:val="28"/>
          <w:szCs w:val="28"/>
        </w:rPr>
        <w:t xml:space="preserve"> </w:t>
      </w:r>
    </w:p>
    <w:p w:rsidR="00F045E0" w:rsidRPr="00450D74" w:rsidRDefault="00F045E0" w:rsidP="00F045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D74">
        <w:rPr>
          <w:rFonts w:ascii="Times New Roman" w:hAnsi="Times New Roman"/>
          <w:sz w:val="28"/>
          <w:szCs w:val="28"/>
        </w:rPr>
        <w:t>На реализацию подпрограммы «Снижение рисков и смягчение последствий ЧС природного и техногенного характера на территории Республики Тыва» в 2020 году финансовых средств не предусмотрено.</w:t>
      </w:r>
    </w:p>
    <w:p w:rsidR="00F045E0" w:rsidRPr="00450D74" w:rsidRDefault="00F045E0" w:rsidP="00F045E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D74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Законом Республики Тыва на 2020 год на реализацию </w:t>
      </w:r>
      <w:r w:rsidRPr="00450D74">
        <w:rPr>
          <w:rFonts w:ascii="Times New Roman" w:hAnsi="Times New Roman"/>
          <w:sz w:val="28"/>
          <w:szCs w:val="28"/>
        </w:rPr>
        <w:t xml:space="preserve">4 подпрограмм Госпрограммы предусмотрено средств на общую сумму 18 462,4 тыс. рублей. Всего профинансировано средств 18 434,5 тыс. рублей (99,8%), из них кредиторская задолженность </w:t>
      </w:r>
      <w:r w:rsidR="00605134" w:rsidRPr="00450D74">
        <w:rPr>
          <w:rFonts w:ascii="Times New Roman" w:hAnsi="Times New Roman"/>
          <w:sz w:val="28"/>
          <w:szCs w:val="28"/>
        </w:rPr>
        <w:t xml:space="preserve">2019 года </w:t>
      </w:r>
      <w:r w:rsidRPr="00450D74">
        <w:rPr>
          <w:rFonts w:ascii="Times New Roman" w:hAnsi="Times New Roman"/>
          <w:bCs/>
          <w:sz w:val="28"/>
          <w:szCs w:val="28"/>
        </w:rPr>
        <w:t>10 763,5 тыс. рублей (58,2%).</w:t>
      </w:r>
    </w:p>
    <w:p w:rsidR="00F045E0" w:rsidRPr="00C11A02" w:rsidRDefault="002B4469" w:rsidP="002B4469">
      <w:pPr>
        <w:pStyle w:val="a5"/>
        <w:spacing w:after="0" w:line="240" w:lineRule="auto"/>
        <w:ind w:left="0" w:firstLine="708"/>
        <w:jc w:val="right"/>
        <w:rPr>
          <w:rFonts w:ascii="Times New Roman" w:hAnsi="Times New Roman"/>
          <w:i/>
          <w:sz w:val="16"/>
          <w:szCs w:val="16"/>
        </w:rPr>
      </w:pPr>
      <w:r w:rsidRPr="00C11A02">
        <w:rPr>
          <w:rFonts w:ascii="Times New Roman" w:eastAsia="Times New Roman" w:hAnsi="Times New Roman"/>
          <w:i/>
          <w:sz w:val="16"/>
          <w:szCs w:val="16"/>
          <w:lang w:eastAsia="ru-RU"/>
        </w:rPr>
        <w:t>Таблица 1, тыс. рублей</w:t>
      </w:r>
    </w:p>
    <w:tbl>
      <w:tblPr>
        <w:tblW w:w="10138" w:type="dxa"/>
        <w:tblLayout w:type="fixed"/>
        <w:tblLook w:val="04A0" w:firstRow="1" w:lastRow="0" w:firstColumn="1" w:lastColumn="0" w:noHBand="0" w:noVBand="1"/>
      </w:tblPr>
      <w:tblGrid>
        <w:gridCol w:w="3936"/>
        <w:gridCol w:w="850"/>
        <w:gridCol w:w="851"/>
        <w:gridCol w:w="850"/>
        <w:gridCol w:w="879"/>
        <w:gridCol w:w="851"/>
        <w:gridCol w:w="822"/>
        <w:gridCol w:w="1099"/>
      </w:tblGrid>
      <w:tr w:rsidR="00E14EB2" w:rsidRPr="005F3004" w:rsidTr="00541942">
        <w:trPr>
          <w:trHeight w:val="240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04" w:rsidRPr="005F3004" w:rsidRDefault="005F3004" w:rsidP="005F3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300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04" w:rsidRPr="005F3004" w:rsidRDefault="005F3004" w:rsidP="005F3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F300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Кт</w:t>
            </w:r>
            <w:proofErr w:type="spellEnd"/>
            <w:r w:rsidRPr="005F300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 Зад.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04" w:rsidRPr="005F3004" w:rsidRDefault="005F3004" w:rsidP="005F3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F300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Первон</w:t>
            </w:r>
            <w:proofErr w:type="spellEnd"/>
            <w:r w:rsidRPr="005F300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 План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04" w:rsidRPr="005F3004" w:rsidRDefault="005F3004" w:rsidP="005F3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F300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Уточн</w:t>
            </w:r>
            <w:proofErr w:type="spellEnd"/>
            <w:r w:rsidRPr="005F300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 План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04" w:rsidRPr="005F3004" w:rsidRDefault="005F3004" w:rsidP="005F3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300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План (без учета </w:t>
            </w:r>
            <w:proofErr w:type="spellStart"/>
            <w:r w:rsidRPr="005F300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Кт</w:t>
            </w:r>
            <w:proofErr w:type="spellEnd"/>
            <w:r w:rsidRPr="005F300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 Зад.)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04" w:rsidRPr="005F3004" w:rsidRDefault="005F3004" w:rsidP="005F3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F300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Профин</w:t>
            </w:r>
            <w:proofErr w:type="spellEnd"/>
            <w:r w:rsidRPr="005F300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04" w:rsidRPr="005F3004" w:rsidRDefault="005F3004" w:rsidP="005F3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300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Кассовый расход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04" w:rsidRPr="005F3004" w:rsidRDefault="005F3004" w:rsidP="005F3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300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Принято БО</w:t>
            </w:r>
          </w:p>
        </w:tc>
      </w:tr>
      <w:tr w:rsidR="00E14EB2" w:rsidRPr="005F3004" w:rsidTr="00541942">
        <w:trPr>
          <w:trHeight w:val="240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4" w:rsidRPr="005F3004" w:rsidRDefault="005F3004" w:rsidP="005F30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4" w:rsidRPr="005F3004" w:rsidRDefault="005F3004" w:rsidP="005F30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4" w:rsidRPr="005F3004" w:rsidRDefault="005F3004" w:rsidP="005F30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4" w:rsidRPr="005F3004" w:rsidRDefault="005F3004" w:rsidP="005F30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4" w:rsidRPr="005F3004" w:rsidRDefault="005F3004" w:rsidP="005F30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4" w:rsidRPr="005F3004" w:rsidRDefault="005F3004" w:rsidP="005F30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04" w:rsidRPr="005F3004" w:rsidRDefault="005F3004" w:rsidP="005F30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04" w:rsidRPr="005F3004" w:rsidRDefault="00E14EB2" w:rsidP="005F3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заключ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. Контрактов</w:t>
            </w:r>
          </w:p>
        </w:tc>
      </w:tr>
      <w:tr w:rsidR="00E14EB2" w:rsidRPr="005F3004" w:rsidTr="00541942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04" w:rsidRPr="005F3004" w:rsidRDefault="005F3004" w:rsidP="005F30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300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«Система обеспечения вызова экстренных оперативных служб через единый номер «112» («Система – 112»)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04" w:rsidRPr="005F3004" w:rsidRDefault="005F3004" w:rsidP="005F3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300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9 943,3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04" w:rsidRPr="005F3004" w:rsidRDefault="005F3004" w:rsidP="005F3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300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04" w:rsidRPr="005F3004" w:rsidRDefault="005F3004" w:rsidP="005F3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300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14 500,0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04" w:rsidRPr="005F3004" w:rsidRDefault="005F3004" w:rsidP="005F3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300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4 556,8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04" w:rsidRPr="005F3004" w:rsidRDefault="005F3004" w:rsidP="005F3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300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14 500,0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04" w:rsidRPr="005F3004" w:rsidRDefault="005F3004" w:rsidP="005F3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300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14 500,0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004" w:rsidRPr="005F3004" w:rsidRDefault="005F3004" w:rsidP="005F3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300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4 556,8</w:t>
            </w:r>
          </w:p>
        </w:tc>
      </w:tr>
      <w:tr w:rsidR="00E14EB2" w:rsidRPr="005F3004" w:rsidTr="00541942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04" w:rsidRPr="005F3004" w:rsidRDefault="005F3004" w:rsidP="005F30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300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«Пожарная безопасность в Республике Тыва» («Пожарная безопасность»)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04" w:rsidRPr="005F3004" w:rsidRDefault="005F3004" w:rsidP="005F3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300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04" w:rsidRPr="005F3004" w:rsidRDefault="005F3004" w:rsidP="005F3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300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04" w:rsidRPr="005F3004" w:rsidRDefault="005F3004" w:rsidP="005F3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300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193,1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04" w:rsidRPr="005F3004" w:rsidRDefault="005F3004" w:rsidP="005F3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300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04" w:rsidRPr="005F3004" w:rsidRDefault="005F3004" w:rsidP="005F3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300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193,1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04" w:rsidRPr="005F3004" w:rsidRDefault="005F3004" w:rsidP="005F3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300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193,1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004" w:rsidRPr="005F3004" w:rsidRDefault="005F3004" w:rsidP="005F3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300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193,1</w:t>
            </w:r>
          </w:p>
        </w:tc>
      </w:tr>
      <w:tr w:rsidR="00E14EB2" w:rsidRPr="005F3004" w:rsidTr="00541942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04" w:rsidRPr="005F3004" w:rsidRDefault="005F3004" w:rsidP="005F30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300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«Реконструкция системы оповещения населения республики Тыва с элементами комплексной системы экстренного оповещения населения об угрозе возникновения или о возникновении чрезвычайных ситуаций» («Реконструкция системы оповещения»)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04" w:rsidRPr="005F3004" w:rsidRDefault="005F3004" w:rsidP="005F3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300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04" w:rsidRPr="005F3004" w:rsidRDefault="005F3004" w:rsidP="005F3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300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1 630,0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04" w:rsidRPr="005F3004" w:rsidRDefault="005F3004" w:rsidP="005F3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300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1 693,6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04" w:rsidRPr="005F3004" w:rsidRDefault="005F3004" w:rsidP="005F3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300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1 457,4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004" w:rsidRPr="005F3004" w:rsidRDefault="005F3004" w:rsidP="005F3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300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1 665,6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004" w:rsidRPr="005F3004" w:rsidRDefault="005F3004" w:rsidP="005F3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300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1 665,6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004" w:rsidRPr="005F3004" w:rsidRDefault="005F3004" w:rsidP="005F3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300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1 457,4</w:t>
            </w:r>
          </w:p>
        </w:tc>
      </w:tr>
      <w:tr w:rsidR="00E14EB2" w:rsidRPr="005F3004" w:rsidTr="00541942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04" w:rsidRPr="005F3004" w:rsidRDefault="005F3004" w:rsidP="005F30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300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«Обеспечение безопасности людей на водных объектах» («Безопасность на ВО»)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04" w:rsidRPr="005F3004" w:rsidRDefault="005F3004" w:rsidP="005F3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300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04" w:rsidRPr="005F3004" w:rsidRDefault="005F3004" w:rsidP="005F3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300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2 081,0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04" w:rsidRPr="005F3004" w:rsidRDefault="005F3004" w:rsidP="005F3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300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2 075,7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04" w:rsidRPr="005F3004" w:rsidRDefault="005F3004" w:rsidP="005F3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300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1 491,6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04" w:rsidRPr="005F3004" w:rsidRDefault="005F3004" w:rsidP="005F3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300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2 075,7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3004" w:rsidRPr="005F3004" w:rsidRDefault="005F3004" w:rsidP="005F3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300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2 075,7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004" w:rsidRPr="005F3004" w:rsidRDefault="005F3004" w:rsidP="005F3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300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1 491,8</w:t>
            </w:r>
          </w:p>
        </w:tc>
      </w:tr>
      <w:tr w:rsidR="00E14EB2" w:rsidRPr="005F3004" w:rsidTr="00541942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004" w:rsidRPr="005F3004" w:rsidRDefault="005F3004" w:rsidP="005F30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300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"Создание и развитие аппаратно-программного комплекса «Безопасный город» (АПК «Безопасный город»)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004" w:rsidRPr="005F3004" w:rsidRDefault="005F3004" w:rsidP="005F3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300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04" w:rsidRPr="005F3004" w:rsidRDefault="005F3004" w:rsidP="005F3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300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1 807,9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04" w:rsidRPr="005F3004" w:rsidRDefault="005F3004" w:rsidP="005F3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300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04" w:rsidRPr="005F3004" w:rsidRDefault="005F3004" w:rsidP="005F3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300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04" w:rsidRPr="005F3004" w:rsidRDefault="005F3004" w:rsidP="005F3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300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04" w:rsidRPr="005F3004" w:rsidRDefault="005F3004" w:rsidP="005F3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300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3004" w:rsidRPr="005F3004" w:rsidRDefault="005F3004" w:rsidP="005F3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F300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E14EB2" w:rsidRPr="005F3004" w:rsidTr="00541942">
        <w:trPr>
          <w:trHeight w:val="24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004" w:rsidRPr="005F3004" w:rsidRDefault="005F3004" w:rsidP="005F3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300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004" w:rsidRPr="005F3004" w:rsidRDefault="005F3004" w:rsidP="005F3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300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10 763,5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004" w:rsidRPr="005F3004" w:rsidRDefault="005F3004" w:rsidP="005F3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300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18 712,0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004" w:rsidRPr="005F3004" w:rsidRDefault="005F3004" w:rsidP="005F3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300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18 462,4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004" w:rsidRPr="005F3004" w:rsidRDefault="005F3004" w:rsidP="005F3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300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7 505,8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004" w:rsidRPr="005F3004" w:rsidRDefault="005F3004" w:rsidP="005F3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300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18 434,5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004" w:rsidRPr="005F3004" w:rsidRDefault="005F3004" w:rsidP="005F3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300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18 434,5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004" w:rsidRPr="005F3004" w:rsidRDefault="005F3004" w:rsidP="005F30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300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7 699,0</w:t>
            </w:r>
          </w:p>
        </w:tc>
      </w:tr>
    </w:tbl>
    <w:p w:rsidR="00E660C8" w:rsidRDefault="00E660C8" w:rsidP="00E660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4D46" w:rsidRPr="00450D74" w:rsidRDefault="006A1E41" w:rsidP="00F12468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450D74">
        <w:rPr>
          <w:rFonts w:ascii="Times New Roman" w:hAnsi="Times New Roman"/>
          <w:sz w:val="28"/>
          <w:szCs w:val="28"/>
        </w:rPr>
        <w:t>Из показателей таблицы видно, что</w:t>
      </w:r>
      <w:r w:rsidR="00AE20B8" w:rsidRPr="00450D74">
        <w:rPr>
          <w:rFonts w:ascii="Times New Roman" w:hAnsi="Times New Roman"/>
          <w:sz w:val="28"/>
          <w:szCs w:val="28"/>
        </w:rPr>
        <w:t xml:space="preserve"> значительная часть средств 2020 года на сумму </w:t>
      </w:r>
      <w:r w:rsidR="00737839" w:rsidRPr="00450D74">
        <w:rPr>
          <w:rFonts w:ascii="Times New Roman" w:hAnsi="Times New Roman"/>
          <w:sz w:val="28"/>
          <w:szCs w:val="28"/>
        </w:rPr>
        <w:t>10</w:t>
      </w:r>
      <w:r w:rsidR="00605134" w:rsidRPr="00450D74">
        <w:rPr>
          <w:rFonts w:ascii="Times New Roman" w:hAnsi="Times New Roman"/>
          <w:sz w:val="28"/>
          <w:szCs w:val="28"/>
        </w:rPr>
        <w:t> </w:t>
      </w:r>
      <w:r w:rsidR="008E78D6" w:rsidRPr="00450D74">
        <w:rPr>
          <w:rFonts w:ascii="Times New Roman" w:hAnsi="Times New Roman"/>
          <w:sz w:val="28"/>
          <w:szCs w:val="28"/>
        </w:rPr>
        <w:t>763,5</w:t>
      </w:r>
      <w:r w:rsidR="00AE20B8" w:rsidRPr="00450D74">
        <w:rPr>
          <w:rFonts w:ascii="Times New Roman" w:hAnsi="Times New Roman"/>
          <w:sz w:val="28"/>
          <w:szCs w:val="28"/>
        </w:rPr>
        <w:t xml:space="preserve"> тыс. рублей (58</w:t>
      </w:r>
      <w:r w:rsidR="008E78D6" w:rsidRPr="00450D74">
        <w:rPr>
          <w:rFonts w:ascii="Times New Roman" w:hAnsi="Times New Roman"/>
          <w:sz w:val="28"/>
          <w:szCs w:val="28"/>
        </w:rPr>
        <w:t>,2</w:t>
      </w:r>
      <w:r w:rsidR="00AE20B8" w:rsidRPr="00450D74">
        <w:rPr>
          <w:rFonts w:ascii="Times New Roman" w:hAnsi="Times New Roman"/>
          <w:sz w:val="28"/>
          <w:szCs w:val="28"/>
        </w:rPr>
        <w:t>%) направлена на погашение кредито</w:t>
      </w:r>
      <w:r w:rsidR="00A44D46" w:rsidRPr="00450D74">
        <w:rPr>
          <w:rFonts w:ascii="Times New Roman" w:hAnsi="Times New Roman"/>
          <w:sz w:val="28"/>
          <w:szCs w:val="28"/>
        </w:rPr>
        <w:t>рской задолженности 2019 года.</w:t>
      </w:r>
    </w:p>
    <w:p w:rsidR="000833DD" w:rsidRPr="00450D74" w:rsidRDefault="00A44D46" w:rsidP="00480FE0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450D74">
        <w:rPr>
          <w:rFonts w:ascii="Times New Roman" w:hAnsi="Times New Roman"/>
          <w:sz w:val="28"/>
          <w:szCs w:val="28"/>
        </w:rPr>
        <w:t xml:space="preserve">На </w:t>
      </w:r>
      <w:r w:rsidR="00E33B0D" w:rsidRPr="00450D74">
        <w:rPr>
          <w:rFonts w:ascii="Times New Roman" w:hAnsi="Times New Roman"/>
          <w:sz w:val="28"/>
          <w:szCs w:val="28"/>
        </w:rPr>
        <w:t>запуск Системы-112 и региональной системы оповещения по внутреннему перераспределению направлено средств 156</w:t>
      </w:r>
      <w:r w:rsidR="00F12468" w:rsidRPr="00450D74">
        <w:rPr>
          <w:rFonts w:ascii="Times New Roman" w:hAnsi="Times New Roman"/>
          <w:sz w:val="28"/>
          <w:szCs w:val="28"/>
        </w:rPr>
        <w:t xml:space="preserve">6,1 тыс. рублей (прим. </w:t>
      </w:r>
      <w:r w:rsidR="00745101" w:rsidRPr="00450D74">
        <w:rPr>
          <w:rFonts w:ascii="Times New Roman" w:hAnsi="Times New Roman"/>
          <w:sz w:val="28"/>
          <w:szCs w:val="28"/>
        </w:rPr>
        <w:t xml:space="preserve">бюджет </w:t>
      </w:r>
      <w:r w:rsidR="00F12468" w:rsidRPr="00450D74">
        <w:rPr>
          <w:rFonts w:ascii="Times New Roman" w:hAnsi="Times New Roman"/>
          <w:sz w:val="28"/>
          <w:szCs w:val="28"/>
        </w:rPr>
        <w:t>увеличен</w:t>
      </w:r>
      <w:r w:rsidR="00190516" w:rsidRPr="00450D74">
        <w:rPr>
          <w:rFonts w:ascii="Times New Roman" w:hAnsi="Times New Roman"/>
          <w:sz w:val="28"/>
          <w:szCs w:val="28"/>
        </w:rPr>
        <w:t xml:space="preserve"> на 8%), и </w:t>
      </w:r>
      <w:r w:rsidR="008E45E3" w:rsidRPr="00450D74">
        <w:rPr>
          <w:rFonts w:ascii="Times New Roman" w:hAnsi="Times New Roman"/>
          <w:sz w:val="28"/>
          <w:szCs w:val="28"/>
        </w:rPr>
        <w:t>Министерством финансов</w:t>
      </w:r>
      <w:r w:rsidR="00AE20B8" w:rsidRPr="00450D74">
        <w:rPr>
          <w:rFonts w:ascii="Times New Roman" w:hAnsi="Times New Roman"/>
          <w:sz w:val="28"/>
          <w:szCs w:val="28"/>
        </w:rPr>
        <w:t xml:space="preserve"> РТ</w:t>
      </w:r>
      <w:r w:rsidR="00745101" w:rsidRPr="00450D74">
        <w:rPr>
          <w:rFonts w:ascii="Times New Roman" w:hAnsi="Times New Roman"/>
          <w:sz w:val="28"/>
          <w:szCs w:val="28"/>
        </w:rPr>
        <w:t xml:space="preserve"> полностью</w:t>
      </w:r>
      <w:r w:rsidR="006A1E41" w:rsidRPr="00450D74">
        <w:rPr>
          <w:rFonts w:ascii="Times New Roman" w:hAnsi="Times New Roman"/>
          <w:sz w:val="28"/>
          <w:szCs w:val="28"/>
        </w:rPr>
        <w:t xml:space="preserve"> </w:t>
      </w:r>
      <w:r w:rsidR="000D0F50" w:rsidRPr="00450D74">
        <w:rPr>
          <w:rFonts w:ascii="Times New Roman" w:hAnsi="Times New Roman"/>
          <w:sz w:val="28"/>
          <w:szCs w:val="28"/>
        </w:rPr>
        <w:t xml:space="preserve">сокращены </w:t>
      </w:r>
      <w:r w:rsidR="00AE20B8" w:rsidRPr="00450D74">
        <w:rPr>
          <w:rFonts w:ascii="Times New Roman" w:hAnsi="Times New Roman"/>
          <w:sz w:val="28"/>
          <w:szCs w:val="28"/>
        </w:rPr>
        <w:t>средства</w:t>
      </w:r>
      <w:r w:rsidR="00745101" w:rsidRPr="00450D74">
        <w:rPr>
          <w:rFonts w:ascii="Times New Roman" w:hAnsi="Times New Roman"/>
          <w:sz w:val="28"/>
          <w:szCs w:val="28"/>
        </w:rPr>
        <w:t xml:space="preserve"> на сумму 1</w:t>
      </w:r>
      <w:r w:rsidR="008E78D6" w:rsidRPr="00450D74">
        <w:rPr>
          <w:rFonts w:ascii="Times New Roman" w:hAnsi="Times New Roman"/>
          <w:sz w:val="28"/>
          <w:szCs w:val="28"/>
        </w:rPr>
        <w:t xml:space="preserve"> </w:t>
      </w:r>
      <w:r w:rsidR="00745101" w:rsidRPr="00450D74">
        <w:rPr>
          <w:rFonts w:ascii="Times New Roman" w:hAnsi="Times New Roman"/>
          <w:sz w:val="28"/>
          <w:szCs w:val="28"/>
        </w:rPr>
        <w:t>807,9 тыс. рублей</w:t>
      </w:r>
      <w:r w:rsidR="008E45E3" w:rsidRPr="00450D74">
        <w:rPr>
          <w:rFonts w:ascii="Times New Roman" w:hAnsi="Times New Roman"/>
          <w:sz w:val="28"/>
          <w:szCs w:val="28"/>
        </w:rPr>
        <w:t>, предусмотренные</w:t>
      </w:r>
      <w:r w:rsidR="00AE20B8" w:rsidRPr="00450D74">
        <w:rPr>
          <w:rFonts w:ascii="Times New Roman" w:hAnsi="Times New Roman"/>
          <w:sz w:val="28"/>
          <w:szCs w:val="28"/>
        </w:rPr>
        <w:t xml:space="preserve"> на реализацию мероприятий </w:t>
      </w:r>
      <w:r w:rsidR="00FF022C" w:rsidRPr="00450D74">
        <w:rPr>
          <w:rFonts w:ascii="Times New Roman" w:hAnsi="Times New Roman"/>
          <w:sz w:val="28"/>
          <w:szCs w:val="28"/>
        </w:rPr>
        <w:t>подпрограммы АПК «Безопасный город»</w:t>
      </w:r>
      <w:r w:rsidR="00841F62" w:rsidRPr="00450D74">
        <w:rPr>
          <w:rFonts w:ascii="Times New Roman" w:hAnsi="Times New Roman"/>
          <w:sz w:val="28"/>
          <w:szCs w:val="28"/>
        </w:rPr>
        <w:t xml:space="preserve"> </w:t>
      </w:r>
      <w:r w:rsidR="00F12468" w:rsidRPr="00450D74">
        <w:rPr>
          <w:rFonts w:ascii="Times New Roman" w:hAnsi="Times New Roman"/>
          <w:sz w:val="28"/>
          <w:szCs w:val="28"/>
        </w:rPr>
        <w:t xml:space="preserve">(прим. </w:t>
      </w:r>
      <w:r w:rsidR="00745101" w:rsidRPr="00450D74">
        <w:rPr>
          <w:rFonts w:ascii="Times New Roman" w:hAnsi="Times New Roman"/>
          <w:sz w:val="28"/>
          <w:szCs w:val="28"/>
        </w:rPr>
        <w:t xml:space="preserve">бюджет </w:t>
      </w:r>
      <w:r w:rsidR="00F12468" w:rsidRPr="00450D74">
        <w:rPr>
          <w:rFonts w:ascii="Times New Roman" w:hAnsi="Times New Roman"/>
          <w:sz w:val="28"/>
          <w:szCs w:val="28"/>
        </w:rPr>
        <w:t>уменьшен</w:t>
      </w:r>
      <w:r w:rsidR="00480FE0" w:rsidRPr="00450D74">
        <w:rPr>
          <w:rFonts w:ascii="Times New Roman" w:hAnsi="Times New Roman"/>
          <w:sz w:val="28"/>
          <w:szCs w:val="28"/>
        </w:rPr>
        <w:t xml:space="preserve"> на 9 %), в связи со сложившейся </w:t>
      </w:r>
      <w:r w:rsidR="009B6D14" w:rsidRPr="00450D74">
        <w:rPr>
          <w:rFonts w:ascii="Times New Roman" w:hAnsi="Times New Roman"/>
          <w:sz w:val="28"/>
          <w:szCs w:val="28"/>
        </w:rPr>
        <w:t xml:space="preserve">эпидемиологической </w:t>
      </w:r>
      <w:r w:rsidR="00480FE0" w:rsidRPr="00450D74">
        <w:rPr>
          <w:rFonts w:ascii="Times New Roman" w:hAnsi="Times New Roman"/>
          <w:sz w:val="28"/>
          <w:szCs w:val="28"/>
        </w:rPr>
        <w:t>обстановкой.</w:t>
      </w:r>
    </w:p>
    <w:p w:rsidR="004963EB" w:rsidRPr="00450D74" w:rsidRDefault="004963EB" w:rsidP="00083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1E41" w:rsidRPr="00450D74" w:rsidRDefault="00BB73E3" w:rsidP="008E45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D74">
        <w:rPr>
          <w:rFonts w:ascii="Times New Roman" w:hAnsi="Times New Roman"/>
          <w:b/>
          <w:sz w:val="28"/>
          <w:szCs w:val="28"/>
          <w:lang w:val="en-US"/>
        </w:rPr>
        <w:t>II</w:t>
      </w:r>
      <w:r w:rsidR="00A11AC3" w:rsidRPr="00450D74">
        <w:rPr>
          <w:rFonts w:ascii="Times New Roman" w:hAnsi="Times New Roman"/>
          <w:b/>
          <w:sz w:val="28"/>
          <w:szCs w:val="28"/>
        </w:rPr>
        <w:t>.</w:t>
      </w:r>
      <w:r w:rsidR="00A11AC3" w:rsidRPr="00450D74">
        <w:rPr>
          <w:rFonts w:ascii="Times New Roman" w:hAnsi="Times New Roman"/>
          <w:sz w:val="28"/>
          <w:szCs w:val="28"/>
        </w:rPr>
        <w:t xml:space="preserve"> За</w:t>
      </w:r>
      <w:r w:rsidR="00591B2A" w:rsidRPr="00450D74">
        <w:rPr>
          <w:rFonts w:ascii="Times New Roman" w:hAnsi="Times New Roman"/>
          <w:sz w:val="28"/>
          <w:szCs w:val="28"/>
        </w:rPr>
        <w:t xml:space="preserve"> </w:t>
      </w:r>
      <w:r w:rsidR="00062700" w:rsidRPr="00450D74">
        <w:rPr>
          <w:rFonts w:ascii="Times New Roman" w:hAnsi="Times New Roman"/>
          <w:sz w:val="28"/>
          <w:szCs w:val="28"/>
        </w:rPr>
        <w:t>2020</w:t>
      </w:r>
      <w:r w:rsidR="00DA7366" w:rsidRPr="00450D74">
        <w:rPr>
          <w:rFonts w:ascii="Times New Roman" w:hAnsi="Times New Roman"/>
          <w:sz w:val="28"/>
          <w:szCs w:val="28"/>
        </w:rPr>
        <w:t xml:space="preserve"> год</w:t>
      </w:r>
      <w:r w:rsidR="00437746" w:rsidRPr="00450D74">
        <w:rPr>
          <w:rFonts w:ascii="Times New Roman" w:hAnsi="Times New Roman"/>
          <w:sz w:val="28"/>
          <w:szCs w:val="28"/>
        </w:rPr>
        <w:t xml:space="preserve"> принято бюджетных обязательств на сумму </w:t>
      </w:r>
      <w:r w:rsidR="008E78D6" w:rsidRPr="00450D74">
        <w:rPr>
          <w:rFonts w:ascii="Times New Roman" w:hAnsi="Times New Roman"/>
          <w:sz w:val="28"/>
          <w:szCs w:val="28"/>
        </w:rPr>
        <w:t>7</w:t>
      </w:r>
      <w:r w:rsidR="00DA7366" w:rsidRPr="00450D74">
        <w:rPr>
          <w:rFonts w:ascii="Times New Roman" w:hAnsi="Times New Roman"/>
          <w:sz w:val="28"/>
          <w:szCs w:val="28"/>
        </w:rPr>
        <w:t> </w:t>
      </w:r>
      <w:r w:rsidR="008E78D6" w:rsidRPr="00450D74">
        <w:rPr>
          <w:rFonts w:ascii="Times New Roman" w:hAnsi="Times New Roman"/>
          <w:sz w:val="28"/>
          <w:szCs w:val="28"/>
        </w:rPr>
        <w:t>699</w:t>
      </w:r>
      <w:proofErr w:type="gramStart"/>
      <w:r w:rsidR="00DA7366" w:rsidRPr="00450D74">
        <w:rPr>
          <w:rFonts w:ascii="Times New Roman" w:hAnsi="Times New Roman"/>
          <w:sz w:val="28"/>
          <w:szCs w:val="28"/>
        </w:rPr>
        <w:t>,0</w:t>
      </w:r>
      <w:proofErr w:type="gramEnd"/>
      <w:r w:rsidR="003A1C05" w:rsidRPr="00450D74">
        <w:rPr>
          <w:rFonts w:ascii="Times New Roman" w:hAnsi="Times New Roman"/>
          <w:sz w:val="28"/>
          <w:szCs w:val="28"/>
        </w:rPr>
        <w:t xml:space="preserve"> </w:t>
      </w:r>
      <w:r w:rsidR="00437746" w:rsidRPr="00450D74">
        <w:rPr>
          <w:rFonts w:ascii="Times New Roman" w:hAnsi="Times New Roman"/>
          <w:sz w:val="28"/>
          <w:szCs w:val="28"/>
        </w:rPr>
        <w:t>тыс. рублей</w:t>
      </w:r>
      <w:r w:rsidR="006A1E41" w:rsidRPr="00450D74">
        <w:rPr>
          <w:rFonts w:ascii="Times New Roman" w:hAnsi="Times New Roman"/>
          <w:sz w:val="28"/>
          <w:szCs w:val="28"/>
        </w:rPr>
        <w:t xml:space="preserve"> </w:t>
      </w:r>
      <w:r w:rsidR="0010690E" w:rsidRPr="00450D74">
        <w:rPr>
          <w:rFonts w:ascii="Times New Roman" w:hAnsi="Times New Roman"/>
          <w:sz w:val="28"/>
          <w:szCs w:val="28"/>
        </w:rPr>
        <w:t xml:space="preserve">или </w:t>
      </w:r>
      <w:r w:rsidR="006A1E41" w:rsidRPr="00450D74">
        <w:rPr>
          <w:rFonts w:ascii="Times New Roman" w:hAnsi="Times New Roman"/>
          <w:sz w:val="28"/>
          <w:szCs w:val="28"/>
        </w:rPr>
        <w:t>профинансировано</w:t>
      </w:r>
      <w:r w:rsidR="00437746" w:rsidRPr="00450D74">
        <w:rPr>
          <w:rFonts w:ascii="Times New Roman" w:hAnsi="Times New Roman"/>
          <w:sz w:val="28"/>
          <w:szCs w:val="28"/>
        </w:rPr>
        <w:t xml:space="preserve"> на </w:t>
      </w:r>
      <w:r w:rsidR="00A11AC3" w:rsidRPr="00450D74">
        <w:rPr>
          <w:rFonts w:ascii="Times New Roman" w:hAnsi="Times New Roman"/>
          <w:sz w:val="28"/>
          <w:szCs w:val="28"/>
        </w:rPr>
        <w:t>сумму 7</w:t>
      </w:r>
      <w:r w:rsidR="00746FCE" w:rsidRPr="00450D74">
        <w:rPr>
          <w:rFonts w:ascii="Times New Roman" w:hAnsi="Times New Roman"/>
          <w:sz w:val="28"/>
          <w:szCs w:val="28"/>
        </w:rPr>
        <w:t xml:space="preserve"> 671,0 </w:t>
      </w:r>
      <w:r w:rsidR="00437746" w:rsidRPr="00450D74">
        <w:rPr>
          <w:rFonts w:ascii="Times New Roman" w:hAnsi="Times New Roman"/>
          <w:sz w:val="28"/>
          <w:szCs w:val="28"/>
        </w:rPr>
        <w:t>тыс. рублей</w:t>
      </w:r>
      <w:r w:rsidR="00A11AC3" w:rsidRPr="00450D74">
        <w:rPr>
          <w:rFonts w:ascii="Times New Roman" w:hAnsi="Times New Roman"/>
          <w:sz w:val="28"/>
          <w:szCs w:val="28"/>
        </w:rPr>
        <w:t xml:space="preserve"> (99,6</w:t>
      </w:r>
      <w:r w:rsidR="0010690E" w:rsidRPr="00450D74">
        <w:rPr>
          <w:rFonts w:ascii="Times New Roman" w:hAnsi="Times New Roman"/>
          <w:sz w:val="28"/>
          <w:szCs w:val="28"/>
        </w:rPr>
        <w:t xml:space="preserve"> </w:t>
      </w:r>
      <w:r w:rsidR="006A1E41" w:rsidRPr="00450D74">
        <w:rPr>
          <w:rFonts w:ascii="Times New Roman" w:hAnsi="Times New Roman"/>
          <w:sz w:val="28"/>
          <w:szCs w:val="28"/>
        </w:rPr>
        <w:t xml:space="preserve">%) </w:t>
      </w:r>
      <w:r w:rsidR="00437746" w:rsidRPr="00450D74">
        <w:rPr>
          <w:rFonts w:ascii="Times New Roman" w:hAnsi="Times New Roman"/>
          <w:sz w:val="28"/>
          <w:szCs w:val="28"/>
        </w:rPr>
        <w:t xml:space="preserve">от </w:t>
      </w:r>
      <w:r w:rsidR="0010690E" w:rsidRPr="00450D74">
        <w:rPr>
          <w:rFonts w:ascii="Times New Roman" w:hAnsi="Times New Roman"/>
          <w:sz w:val="28"/>
          <w:szCs w:val="28"/>
        </w:rPr>
        <w:t>принятых обязательств 2020 года</w:t>
      </w:r>
      <w:r w:rsidR="00745101" w:rsidRPr="00450D74">
        <w:rPr>
          <w:rFonts w:ascii="Times New Roman" w:hAnsi="Times New Roman"/>
          <w:sz w:val="28"/>
          <w:szCs w:val="28"/>
        </w:rPr>
        <w:t xml:space="preserve">. </w:t>
      </w:r>
    </w:p>
    <w:p w:rsidR="000F18CC" w:rsidRPr="00450D74" w:rsidRDefault="000F18CC" w:rsidP="000F18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D74">
        <w:rPr>
          <w:rFonts w:ascii="Times New Roman" w:hAnsi="Times New Roman"/>
          <w:sz w:val="28"/>
          <w:szCs w:val="28"/>
        </w:rPr>
        <w:t>В рамках выполнения мероприятий гос</w:t>
      </w:r>
      <w:r w:rsidR="00697C7B" w:rsidRPr="00450D74">
        <w:rPr>
          <w:rFonts w:ascii="Times New Roman" w:hAnsi="Times New Roman"/>
          <w:sz w:val="28"/>
          <w:szCs w:val="28"/>
        </w:rPr>
        <w:t xml:space="preserve">ударственной программы заключено </w:t>
      </w:r>
      <w:r w:rsidR="0010690E" w:rsidRPr="00450D74">
        <w:rPr>
          <w:rFonts w:ascii="Times New Roman" w:hAnsi="Times New Roman"/>
          <w:sz w:val="28"/>
          <w:szCs w:val="28"/>
        </w:rPr>
        <w:t>1</w:t>
      </w:r>
      <w:r w:rsidR="001C5465" w:rsidRPr="00450D74">
        <w:rPr>
          <w:rFonts w:ascii="Times New Roman" w:hAnsi="Times New Roman"/>
          <w:sz w:val="28"/>
          <w:szCs w:val="28"/>
        </w:rPr>
        <w:t>6</w:t>
      </w:r>
      <w:r w:rsidR="009C0FDF" w:rsidRPr="00450D74">
        <w:rPr>
          <w:rFonts w:ascii="Times New Roman" w:hAnsi="Times New Roman"/>
          <w:sz w:val="28"/>
          <w:szCs w:val="28"/>
        </w:rPr>
        <w:t xml:space="preserve"> </w:t>
      </w:r>
      <w:r w:rsidR="00697C7B" w:rsidRPr="00450D74">
        <w:rPr>
          <w:rFonts w:ascii="Times New Roman" w:hAnsi="Times New Roman"/>
          <w:sz w:val="28"/>
          <w:szCs w:val="28"/>
        </w:rPr>
        <w:t>контрактов</w:t>
      </w:r>
      <w:r w:rsidRPr="00450D74">
        <w:rPr>
          <w:rFonts w:ascii="Times New Roman" w:hAnsi="Times New Roman"/>
          <w:sz w:val="28"/>
          <w:szCs w:val="28"/>
        </w:rPr>
        <w:t xml:space="preserve"> на </w:t>
      </w:r>
      <w:r w:rsidR="009C0FDF" w:rsidRPr="00450D74">
        <w:rPr>
          <w:rFonts w:ascii="Times New Roman" w:hAnsi="Times New Roman"/>
          <w:sz w:val="28"/>
          <w:szCs w:val="28"/>
        </w:rPr>
        <w:t xml:space="preserve">общую </w:t>
      </w:r>
      <w:r w:rsidRPr="00450D74">
        <w:rPr>
          <w:rFonts w:ascii="Times New Roman" w:hAnsi="Times New Roman"/>
          <w:sz w:val="28"/>
          <w:szCs w:val="28"/>
        </w:rPr>
        <w:t xml:space="preserve">сумму </w:t>
      </w:r>
      <w:r w:rsidR="001C5465" w:rsidRPr="00450D74">
        <w:rPr>
          <w:rFonts w:ascii="Times New Roman" w:eastAsia="Times New Roman" w:hAnsi="Times New Roman"/>
          <w:sz w:val="28"/>
          <w:szCs w:val="28"/>
          <w:lang w:eastAsia="ru-RU"/>
        </w:rPr>
        <w:t>7 699,0</w:t>
      </w:r>
      <w:r w:rsidRPr="00450D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05B9" w:rsidRPr="00450D74">
        <w:rPr>
          <w:rFonts w:ascii="Times New Roman" w:hAnsi="Times New Roman"/>
          <w:sz w:val="28"/>
          <w:szCs w:val="28"/>
        </w:rPr>
        <w:t>тыс. рублей.</w:t>
      </w:r>
    </w:p>
    <w:p w:rsidR="007505B9" w:rsidRPr="00450D74" w:rsidRDefault="00E57827" w:rsidP="00F83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D74">
        <w:rPr>
          <w:rFonts w:ascii="Times New Roman" w:hAnsi="Times New Roman"/>
          <w:sz w:val="28"/>
          <w:szCs w:val="28"/>
        </w:rPr>
        <w:t xml:space="preserve">1. </w:t>
      </w:r>
      <w:r w:rsidR="000F18CC" w:rsidRPr="00450D74">
        <w:rPr>
          <w:rFonts w:ascii="Times New Roman" w:hAnsi="Times New Roman"/>
          <w:sz w:val="28"/>
          <w:szCs w:val="28"/>
        </w:rPr>
        <w:t>По подпрограмме «Система - 112»</w:t>
      </w:r>
      <w:r w:rsidR="007505B9" w:rsidRPr="00450D74">
        <w:rPr>
          <w:rFonts w:ascii="Times New Roman" w:hAnsi="Times New Roman"/>
          <w:sz w:val="28"/>
          <w:szCs w:val="28"/>
        </w:rPr>
        <w:t xml:space="preserve"> заключено </w:t>
      </w:r>
      <w:r w:rsidR="00F70AF0" w:rsidRPr="00450D74">
        <w:rPr>
          <w:rFonts w:ascii="Times New Roman" w:hAnsi="Times New Roman"/>
          <w:sz w:val="28"/>
          <w:szCs w:val="28"/>
        </w:rPr>
        <w:t>6</w:t>
      </w:r>
      <w:r w:rsidR="007505B9" w:rsidRPr="00450D74">
        <w:rPr>
          <w:rFonts w:ascii="Times New Roman" w:hAnsi="Times New Roman"/>
          <w:sz w:val="28"/>
          <w:szCs w:val="28"/>
        </w:rPr>
        <w:t xml:space="preserve"> контрактов на сумму </w:t>
      </w:r>
      <w:r w:rsidR="009556B8" w:rsidRPr="00450D74">
        <w:rPr>
          <w:rFonts w:ascii="Times New Roman" w:hAnsi="Times New Roman"/>
          <w:sz w:val="28"/>
          <w:szCs w:val="28"/>
        </w:rPr>
        <w:t>4556</w:t>
      </w:r>
      <w:r w:rsidR="00AE6E6E" w:rsidRPr="00450D74">
        <w:rPr>
          <w:rFonts w:ascii="Times New Roman" w:hAnsi="Times New Roman"/>
          <w:sz w:val="28"/>
          <w:szCs w:val="28"/>
        </w:rPr>
        <w:t>,8</w:t>
      </w:r>
      <w:r w:rsidR="000F18CC" w:rsidRPr="00450D74">
        <w:rPr>
          <w:rFonts w:ascii="Times New Roman" w:hAnsi="Times New Roman"/>
          <w:sz w:val="28"/>
          <w:szCs w:val="28"/>
        </w:rPr>
        <w:t xml:space="preserve"> тыс. рублей, </w:t>
      </w:r>
      <w:r w:rsidR="007505B9" w:rsidRPr="00450D74">
        <w:rPr>
          <w:rFonts w:ascii="Times New Roman" w:hAnsi="Times New Roman"/>
          <w:sz w:val="28"/>
          <w:szCs w:val="28"/>
        </w:rPr>
        <w:t xml:space="preserve">где </w:t>
      </w:r>
      <w:r w:rsidR="006E0046" w:rsidRPr="00450D74">
        <w:rPr>
          <w:rFonts w:ascii="Times New Roman" w:hAnsi="Times New Roman"/>
          <w:sz w:val="28"/>
          <w:szCs w:val="28"/>
        </w:rPr>
        <w:t>приобретены программные продукты, лицензии, годовые сертификаты, организовано предоставление каналов связи для центра обработки вызовов «Системы-112», ЕДДС и ДДС-03 муниципальных образований</w:t>
      </w:r>
      <w:r w:rsidR="0082606A" w:rsidRPr="00450D74">
        <w:rPr>
          <w:rFonts w:ascii="Times New Roman" w:hAnsi="Times New Roman"/>
          <w:sz w:val="28"/>
          <w:szCs w:val="28"/>
        </w:rPr>
        <w:t>, также организована к</w:t>
      </w:r>
      <w:r w:rsidR="007505B9" w:rsidRPr="00450D74">
        <w:rPr>
          <w:rFonts w:ascii="Times New Roman" w:hAnsi="Times New Roman"/>
          <w:sz w:val="28"/>
          <w:szCs w:val="28"/>
        </w:rPr>
        <w:t>руглосуточная техническая поддержка работоспособности центра обработки вызовов Системы-112</w:t>
      </w:r>
      <w:r w:rsidR="0082606A" w:rsidRPr="00450D74">
        <w:rPr>
          <w:rFonts w:ascii="Times New Roman" w:hAnsi="Times New Roman"/>
          <w:sz w:val="28"/>
          <w:szCs w:val="28"/>
        </w:rPr>
        <w:t>.</w:t>
      </w:r>
    </w:p>
    <w:p w:rsidR="00F70AF0" w:rsidRPr="00450D74" w:rsidRDefault="00F70AF0" w:rsidP="00F83E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D74">
        <w:rPr>
          <w:rFonts w:ascii="Times New Roman" w:hAnsi="Times New Roman"/>
          <w:sz w:val="28"/>
          <w:szCs w:val="28"/>
        </w:rPr>
        <w:t xml:space="preserve">Распоряжением Правительства Республики Тыва от 18.09.2020 № 406-р «О проведении предварительных комплексных испытаний и вводе в опытную эксплуатацию системы обеспечения вызова экстренных оперативных служб по единому номеру «112» на территориях </w:t>
      </w:r>
      <w:proofErr w:type="spellStart"/>
      <w:r w:rsidRPr="00450D74">
        <w:rPr>
          <w:rFonts w:ascii="Times New Roman" w:hAnsi="Times New Roman"/>
          <w:sz w:val="28"/>
          <w:szCs w:val="28"/>
        </w:rPr>
        <w:t>Чеди-Хольского</w:t>
      </w:r>
      <w:proofErr w:type="spellEnd"/>
      <w:r w:rsidRPr="00450D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50D74">
        <w:rPr>
          <w:rFonts w:ascii="Times New Roman" w:hAnsi="Times New Roman"/>
          <w:sz w:val="28"/>
          <w:szCs w:val="28"/>
        </w:rPr>
        <w:t>Сут-Хольского</w:t>
      </w:r>
      <w:proofErr w:type="spellEnd"/>
      <w:r w:rsidRPr="00450D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50D74">
        <w:rPr>
          <w:rFonts w:ascii="Times New Roman" w:hAnsi="Times New Roman"/>
          <w:sz w:val="28"/>
          <w:szCs w:val="28"/>
        </w:rPr>
        <w:t>Монгун-Тайгинского</w:t>
      </w:r>
      <w:proofErr w:type="spellEnd"/>
      <w:r w:rsidRPr="00450D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50D74">
        <w:rPr>
          <w:rFonts w:ascii="Times New Roman" w:hAnsi="Times New Roman"/>
          <w:sz w:val="28"/>
          <w:szCs w:val="28"/>
        </w:rPr>
        <w:t>Тоджинского</w:t>
      </w:r>
      <w:proofErr w:type="spellEnd"/>
      <w:r w:rsidRPr="00450D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50D74">
        <w:rPr>
          <w:rFonts w:ascii="Times New Roman" w:hAnsi="Times New Roman"/>
          <w:sz w:val="28"/>
          <w:szCs w:val="28"/>
        </w:rPr>
        <w:t>Барун-Хемчикского</w:t>
      </w:r>
      <w:proofErr w:type="spellEnd"/>
      <w:r w:rsidRPr="00450D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50D74">
        <w:rPr>
          <w:rFonts w:ascii="Times New Roman" w:hAnsi="Times New Roman"/>
          <w:sz w:val="28"/>
          <w:szCs w:val="28"/>
        </w:rPr>
        <w:t>Эрзинского</w:t>
      </w:r>
      <w:proofErr w:type="spellEnd"/>
      <w:r w:rsidRPr="00450D74">
        <w:rPr>
          <w:rFonts w:ascii="Times New Roman" w:hAnsi="Times New Roman"/>
          <w:sz w:val="28"/>
          <w:szCs w:val="28"/>
        </w:rPr>
        <w:t>, Тес-</w:t>
      </w:r>
      <w:proofErr w:type="spellStart"/>
      <w:r w:rsidRPr="00450D74">
        <w:rPr>
          <w:rFonts w:ascii="Times New Roman" w:hAnsi="Times New Roman"/>
          <w:sz w:val="28"/>
          <w:szCs w:val="28"/>
        </w:rPr>
        <w:t>Хемского</w:t>
      </w:r>
      <w:proofErr w:type="spellEnd"/>
      <w:r w:rsidRPr="00450D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0D74">
        <w:rPr>
          <w:rFonts w:ascii="Times New Roman" w:hAnsi="Times New Roman"/>
          <w:sz w:val="28"/>
          <w:szCs w:val="28"/>
        </w:rPr>
        <w:t>кожуунов</w:t>
      </w:r>
      <w:proofErr w:type="spellEnd"/>
      <w:r w:rsidRPr="00450D74">
        <w:rPr>
          <w:rFonts w:ascii="Times New Roman" w:hAnsi="Times New Roman"/>
          <w:sz w:val="28"/>
          <w:szCs w:val="28"/>
        </w:rPr>
        <w:t xml:space="preserve"> Республики Тыва» в период 20-21 октября 2020 года проведены предварительные комплексные испытания системы-112. В результате приемочных испытаний сегменты системы-112 введены в опытную эксплуатацию.</w:t>
      </w:r>
    </w:p>
    <w:p w:rsidR="00F70AF0" w:rsidRPr="00450D74" w:rsidRDefault="00F70AF0" w:rsidP="00F83E1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0D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номеру «112» в центре обработки вызовов системы-112 организован круглосуточный прием и обработка вызовов о происшествиях от населения г. Кызыла и 10 муниципальных образований республики, всего с 1 января по 20 декабря 2020 года принято и обработано 144 138 вызовов. </w:t>
      </w:r>
    </w:p>
    <w:p w:rsidR="00AE6E6E" w:rsidRPr="00450D74" w:rsidRDefault="007505B9" w:rsidP="007505B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0D74">
        <w:rPr>
          <w:rFonts w:ascii="Times New Roman" w:hAnsi="Times New Roman"/>
          <w:sz w:val="28"/>
          <w:szCs w:val="28"/>
        </w:rPr>
        <w:t xml:space="preserve">2. </w:t>
      </w:r>
      <w:r w:rsidR="00AE6E6E" w:rsidRPr="00450D74">
        <w:rPr>
          <w:rFonts w:ascii="Times New Roman" w:hAnsi="Times New Roman"/>
          <w:sz w:val="28"/>
          <w:szCs w:val="28"/>
        </w:rPr>
        <w:t>По подпрограмме «Пожа</w:t>
      </w:r>
      <w:r w:rsidRPr="00450D74">
        <w:rPr>
          <w:rFonts w:ascii="Times New Roman" w:hAnsi="Times New Roman"/>
          <w:sz w:val="28"/>
          <w:szCs w:val="28"/>
        </w:rPr>
        <w:t>рная безопасность» на сумму 193,1 тыс. рублей приобретено</w:t>
      </w:r>
      <w:r w:rsidRPr="00450D74">
        <w:rPr>
          <w:sz w:val="28"/>
          <w:szCs w:val="28"/>
        </w:rPr>
        <w:t xml:space="preserve"> </w:t>
      </w:r>
      <w:r w:rsidRPr="00450D74">
        <w:rPr>
          <w:rFonts w:ascii="Times New Roman" w:hAnsi="Times New Roman"/>
          <w:sz w:val="28"/>
          <w:szCs w:val="28"/>
        </w:rPr>
        <w:t>21 комплекта боевой одежды пожарного муниципальным образованиям республики.</w:t>
      </w:r>
    </w:p>
    <w:p w:rsidR="00F70AF0" w:rsidRPr="00450D74" w:rsidRDefault="00F70AF0" w:rsidP="00F70A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0D74">
        <w:rPr>
          <w:rFonts w:ascii="Times New Roman" w:hAnsi="Times New Roman"/>
          <w:sz w:val="28"/>
          <w:szCs w:val="28"/>
        </w:rPr>
        <w:t xml:space="preserve">Согласно распоряжению Правительства Республики Тыва от 30.04.2020 № 186-р переданы в следующие населенные пункты: с. </w:t>
      </w:r>
      <w:proofErr w:type="spellStart"/>
      <w:r w:rsidRPr="00450D74">
        <w:rPr>
          <w:rFonts w:ascii="Times New Roman" w:hAnsi="Times New Roman"/>
          <w:sz w:val="28"/>
          <w:szCs w:val="28"/>
        </w:rPr>
        <w:t>Шанчы</w:t>
      </w:r>
      <w:proofErr w:type="spellEnd"/>
      <w:r w:rsidRPr="00450D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0D74">
        <w:rPr>
          <w:rFonts w:ascii="Times New Roman" w:hAnsi="Times New Roman"/>
          <w:sz w:val="28"/>
          <w:szCs w:val="28"/>
        </w:rPr>
        <w:t>Чаа-Хольского</w:t>
      </w:r>
      <w:proofErr w:type="spellEnd"/>
      <w:r w:rsidRPr="00450D74">
        <w:rPr>
          <w:rFonts w:ascii="Times New Roman" w:hAnsi="Times New Roman"/>
          <w:sz w:val="28"/>
          <w:szCs w:val="28"/>
        </w:rPr>
        <w:t xml:space="preserve"> района (3 шт.), с. </w:t>
      </w:r>
      <w:proofErr w:type="spellStart"/>
      <w:r w:rsidRPr="00450D74">
        <w:rPr>
          <w:rFonts w:ascii="Times New Roman" w:hAnsi="Times New Roman"/>
          <w:sz w:val="28"/>
          <w:szCs w:val="28"/>
        </w:rPr>
        <w:t>Сайлыг</w:t>
      </w:r>
      <w:proofErr w:type="spellEnd"/>
      <w:r w:rsidRPr="00450D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0D74">
        <w:rPr>
          <w:rFonts w:ascii="Times New Roman" w:hAnsi="Times New Roman"/>
          <w:sz w:val="28"/>
          <w:szCs w:val="28"/>
        </w:rPr>
        <w:t>Чеди-Хольского</w:t>
      </w:r>
      <w:proofErr w:type="spellEnd"/>
      <w:r w:rsidRPr="00450D74">
        <w:rPr>
          <w:rFonts w:ascii="Times New Roman" w:hAnsi="Times New Roman"/>
          <w:sz w:val="28"/>
          <w:szCs w:val="28"/>
        </w:rPr>
        <w:t xml:space="preserve"> района (2 шт.), с. </w:t>
      </w:r>
      <w:proofErr w:type="spellStart"/>
      <w:r w:rsidRPr="00450D74">
        <w:rPr>
          <w:rFonts w:ascii="Times New Roman" w:hAnsi="Times New Roman"/>
          <w:sz w:val="28"/>
          <w:szCs w:val="28"/>
        </w:rPr>
        <w:t>Арыскан</w:t>
      </w:r>
      <w:proofErr w:type="spellEnd"/>
      <w:r w:rsidRPr="00450D74">
        <w:rPr>
          <w:rFonts w:ascii="Times New Roman" w:hAnsi="Times New Roman"/>
          <w:sz w:val="28"/>
          <w:szCs w:val="28"/>
        </w:rPr>
        <w:t xml:space="preserve"> (2 шт.) и </w:t>
      </w:r>
      <w:proofErr w:type="spellStart"/>
      <w:r w:rsidRPr="00450D74">
        <w:rPr>
          <w:rFonts w:ascii="Times New Roman" w:hAnsi="Times New Roman"/>
          <w:sz w:val="28"/>
          <w:szCs w:val="28"/>
        </w:rPr>
        <w:t>Эйлиг-Хем</w:t>
      </w:r>
      <w:proofErr w:type="spellEnd"/>
      <w:r w:rsidRPr="00450D74">
        <w:rPr>
          <w:rFonts w:ascii="Times New Roman" w:hAnsi="Times New Roman"/>
          <w:sz w:val="28"/>
          <w:szCs w:val="28"/>
        </w:rPr>
        <w:t xml:space="preserve"> (2 шт.) </w:t>
      </w:r>
      <w:proofErr w:type="spellStart"/>
      <w:r w:rsidRPr="00450D74">
        <w:rPr>
          <w:rFonts w:ascii="Times New Roman" w:hAnsi="Times New Roman"/>
          <w:sz w:val="28"/>
          <w:szCs w:val="28"/>
        </w:rPr>
        <w:t>Улуг-Хемского</w:t>
      </w:r>
      <w:proofErr w:type="spellEnd"/>
      <w:r w:rsidRPr="00450D74">
        <w:rPr>
          <w:rFonts w:ascii="Times New Roman" w:hAnsi="Times New Roman"/>
          <w:sz w:val="28"/>
          <w:szCs w:val="28"/>
        </w:rPr>
        <w:t xml:space="preserve"> района, с. </w:t>
      </w:r>
      <w:proofErr w:type="spellStart"/>
      <w:r w:rsidRPr="00450D74">
        <w:rPr>
          <w:rFonts w:ascii="Times New Roman" w:hAnsi="Times New Roman"/>
          <w:sz w:val="28"/>
          <w:szCs w:val="28"/>
        </w:rPr>
        <w:t>Ийме</w:t>
      </w:r>
      <w:proofErr w:type="spellEnd"/>
      <w:r w:rsidRPr="00450D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0D74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Pr="00450D74">
        <w:rPr>
          <w:rFonts w:ascii="Times New Roman" w:hAnsi="Times New Roman"/>
          <w:sz w:val="28"/>
          <w:szCs w:val="28"/>
        </w:rPr>
        <w:t xml:space="preserve"> района (2 шт.), с. </w:t>
      </w:r>
      <w:proofErr w:type="spellStart"/>
      <w:r w:rsidRPr="00450D74">
        <w:rPr>
          <w:rFonts w:ascii="Times New Roman" w:hAnsi="Times New Roman"/>
          <w:sz w:val="28"/>
          <w:szCs w:val="28"/>
        </w:rPr>
        <w:t>Аржаан</w:t>
      </w:r>
      <w:proofErr w:type="spellEnd"/>
      <w:r w:rsidRPr="00450D74">
        <w:rPr>
          <w:rFonts w:ascii="Times New Roman" w:hAnsi="Times New Roman"/>
          <w:sz w:val="28"/>
          <w:szCs w:val="28"/>
        </w:rPr>
        <w:t xml:space="preserve"> Пий-</w:t>
      </w:r>
      <w:proofErr w:type="spellStart"/>
      <w:r w:rsidRPr="00450D74">
        <w:rPr>
          <w:rFonts w:ascii="Times New Roman" w:hAnsi="Times New Roman"/>
          <w:sz w:val="28"/>
          <w:szCs w:val="28"/>
        </w:rPr>
        <w:t>Хемского</w:t>
      </w:r>
      <w:proofErr w:type="spellEnd"/>
      <w:r w:rsidRPr="00450D74">
        <w:rPr>
          <w:rFonts w:ascii="Times New Roman" w:hAnsi="Times New Roman"/>
          <w:sz w:val="28"/>
          <w:szCs w:val="28"/>
        </w:rPr>
        <w:t xml:space="preserve"> района (2 шт.), с. </w:t>
      </w:r>
      <w:proofErr w:type="spellStart"/>
      <w:r w:rsidRPr="00450D74">
        <w:rPr>
          <w:rFonts w:ascii="Times New Roman" w:hAnsi="Times New Roman"/>
          <w:sz w:val="28"/>
          <w:szCs w:val="28"/>
        </w:rPr>
        <w:t>Шуй</w:t>
      </w:r>
      <w:proofErr w:type="spellEnd"/>
      <w:r w:rsidRPr="00450D74">
        <w:rPr>
          <w:rFonts w:ascii="Times New Roman" w:hAnsi="Times New Roman"/>
          <w:sz w:val="28"/>
          <w:szCs w:val="28"/>
        </w:rPr>
        <w:t xml:space="preserve"> Бай-</w:t>
      </w:r>
      <w:proofErr w:type="spellStart"/>
      <w:r w:rsidRPr="00450D74">
        <w:rPr>
          <w:rFonts w:ascii="Times New Roman" w:hAnsi="Times New Roman"/>
          <w:sz w:val="28"/>
          <w:szCs w:val="28"/>
        </w:rPr>
        <w:t>Тайгинского</w:t>
      </w:r>
      <w:proofErr w:type="spellEnd"/>
      <w:r w:rsidRPr="00450D74">
        <w:rPr>
          <w:rFonts w:ascii="Times New Roman" w:hAnsi="Times New Roman"/>
          <w:sz w:val="28"/>
          <w:szCs w:val="28"/>
        </w:rPr>
        <w:t xml:space="preserve"> района (2 шт.), с. Ак-Тал </w:t>
      </w:r>
      <w:proofErr w:type="spellStart"/>
      <w:r w:rsidRPr="00450D74">
        <w:rPr>
          <w:rFonts w:ascii="Times New Roman" w:hAnsi="Times New Roman"/>
          <w:sz w:val="28"/>
          <w:szCs w:val="28"/>
        </w:rPr>
        <w:t>Чеди-Хольского</w:t>
      </w:r>
      <w:proofErr w:type="spellEnd"/>
      <w:r w:rsidRPr="00450D74">
        <w:rPr>
          <w:rFonts w:ascii="Times New Roman" w:hAnsi="Times New Roman"/>
          <w:sz w:val="28"/>
          <w:szCs w:val="28"/>
        </w:rPr>
        <w:t xml:space="preserve"> района (2 шт.), с. </w:t>
      </w:r>
      <w:proofErr w:type="spellStart"/>
      <w:r w:rsidRPr="00450D74">
        <w:rPr>
          <w:rFonts w:ascii="Times New Roman" w:hAnsi="Times New Roman"/>
          <w:sz w:val="28"/>
          <w:szCs w:val="28"/>
        </w:rPr>
        <w:t>Хонделен</w:t>
      </w:r>
      <w:proofErr w:type="spellEnd"/>
      <w:r w:rsidRPr="00450D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0D74">
        <w:rPr>
          <w:rFonts w:ascii="Times New Roman" w:hAnsi="Times New Roman"/>
          <w:sz w:val="28"/>
          <w:szCs w:val="28"/>
        </w:rPr>
        <w:t>Барун-Хемчикского</w:t>
      </w:r>
      <w:proofErr w:type="spellEnd"/>
      <w:r w:rsidRPr="00450D74">
        <w:rPr>
          <w:rFonts w:ascii="Times New Roman" w:hAnsi="Times New Roman"/>
          <w:sz w:val="28"/>
          <w:szCs w:val="28"/>
        </w:rPr>
        <w:t xml:space="preserve"> района (2 шт.) и с. </w:t>
      </w:r>
      <w:proofErr w:type="spellStart"/>
      <w:r w:rsidRPr="00450D74">
        <w:rPr>
          <w:rFonts w:ascii="Times New Roman" w:hAnsi="Times New Roman"/>
          <w:sz w:val="28"/>
          <w:szCs w:val="28"/>
        </w:rPr>
        <w:t>Шеми</w:t>
      </w:r>
      <w:proofErr w:type="spellEnd"/>
      <w:r w:rsidRPr="00450D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0D74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Pr="00450D74">
        <w:rPr>
          <w:rFonts w:ascii="Times New Roman" w:hAnsi="Times New Roman"/>
          <w:sz w:val="28"/>
          <w:szCs w:val="28"/>
        </w:rPr>
        <w:t xml:space="preserve"> района (2 шт.).</w:t>
      </w:r>
    </w:p>
    <w:p w:rsidR="0082606A" w:rsidRPr="00450D74" w:rsidRDefault="000F18CC" w:rsidP="00BF3228">
      <w:pPr>
        <w:pStyle w:val="a5"/>
        <w:numPr>
          <w:ilvl w:val="0"/>
          <w:numId w:val="24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50D74">
        <w:rPr>
          <w:rFonts w:ascii="Times New Roman" w:hAnsi="Times New Roman"/>
          <w:sz w:val="28"/>
          <w:szCs w:val="28"/>
        </w:rPr>
        <w:t>По подпрограмме «Реконструкция</w:t>
      </w:r>
      <w:r w:rsidR="00CE3488" w:rsidRPr="00450D74">
        <w:rPr>
          <w:rFonts w:ascii="Times New Roman" w:hAnsi="Times New Roman"/>
          <w:sz w:val="28"/>
          <w:szCs w:val="28"/>
        </w:rPr>
        <w:t xml:space="preserve"> системы оповещения</w:t>
      </w:r>
      <w:r w:rsidRPr="00450D74">
        <w:rPr>
          <w:rFonts w:ascii="Times New Roman" w:hAnsi="Times New Roman"/>
          <w:sz w:val="28"/>
          <w:szCs w:val="28"/>
        </w:rPr>
        <w:t>»</w:t>
      </w:r>
      <w:r w:rsidR="00AE6E6E" w:rsidRPr="00450D74">
        <w:rPr>
          <w:rFonts w:ascii="Times New Roman" w:hAnsi="Times New Roman"/>
          <w:sz w:val="28"/>
          <w:szCs w:val="28"/>
        </w:rPr>
        <w:t xml:space="preserve"> </w:t>
      </w:r>
      <w:r w:rsidR="00E57827" w:rsidRPr="00450D74">
        <w:rPr>
          <w:rFonts w:ascii="Times New Roman" w:hAnsi="Times New Roman"/>
          <w:sz w:val="28"/>
          <w:szCs w:val="28"/>
        </w:rPr>
        <w:t xml:space="preserve">заключено </w:t>
      </w:r>
      <w:r w:rsidR="009556B8" w:rsidRPr="00450D74">
        <w:rPr>
          <w:rFonts w:ascii="Times New Roman" w:hAnsi="Times New Roman"/>
          <w:sz w:val="28"/>
          <w:szCs w:val="28"/>
        </w:rPr>
        <w:t>4 контракта</w:t>
      </w:r>
      <w:r w:rsidR="00E57827" w:rsidRPr="00450D74">
        <w:rPr>
          <w:rFonts w:ascii="Times New Roman" w:hAnsi="Times New Roman"/>
          <w:sz w:val="28"/>
          <w:szCs w:val="28"/>
        </w:rPr>
        <w:t xml:space="preserve"> на сумму</w:t>
      </w:r>
      <w:r w:rsidR="00AE6E6E" w:rsidRPr="00450D74">
        <w:rPr>
          <w:rFonts w:ascii="Times New Roman" w:hAnsi="Times New Roman"/>
          <w:sz w:val="28"/>
          <w:szCs w:val="28"/>
        </w:rPr>
        <w:t xml:space="preserve"> 1457,4</w:t>
      </w:r>
      <w:r w:rsidRPr="00450D74">
        <w:rPr>
          <w:rFonts w:ascii="Times New Roman" w:hAnsi="Times New Roman"/>
          <w:sz w:val="28"/>
          <w:szCs w:val="28"/>
        </w:rPr>
        <w:t xml:space="preserve"> тыс. рублей, </w:t>
      </w:r>
      <w:r w:rsidR="009C0FDF" w:rsidRPr="00450D74">
        <w:rPr>
          <w:rFonts w:ascii="Times New Roman" w:hAnsi="Times New Roman"/>
          <w:sz w:val="28"/>
          <w:szCs w:val="28"/>
        </w:rPr>
        <w:t xml:space="preserve">где </w:t>
      </w:r>
      <w:r w:rsidR="009C0FDF" w:rsidRPr="00450D74">
        <w:rPr>
          <w:rFonts w:ascii="Times New Roman" w:hAnsi="Times New Roman"/>
          <w:color w:val="000000"/>
          <w:sz w:val="28"/>
          <w:szCs w:val="28"/>
        </w:rPr>
        <w:t xml:space="preserve">приобретено оборудование и организовано выполнение монтажных и пуско-наладочных работ, содержание </w:t>
      </w:r>
      <w:r w:rsidR="009C0FDF" w:rsidRPr="00450D74">
        <w:rPr>
          <w:rFonts w:ascii="Times New Roman" w:hAnsi="Times New Roman"/>
          <w:color w:val="000000"/>
          <w:sz w:val="28"/>
          <w:szCs w:val="28"/>
        </w:rPr>
        <w:lastRenderedPageBreak/>
        <w:t>каналов связи сегмента региональной системы оповещения, т</w:t>
      </w:r>
      <w:r w:rsidR="007505B9" w:rsidRPr="00450D74">
        <w:rPr>
          <w:rFonts w:ascii="Times New Roman" w:hAnsi="Times New Roman"/>
          <w:color w:val="000000"/>
          <w:sz w:val="28"/>
          <w:szCs w:val="28"/>
        </w:rPr>
        <w:t>ехническое обслуживание пультов управления региональной системы оповещения</w:t>
      </w:r>
      <w:r w:rsidR="009C0FDF" w:rsidRPr="00450D74">
        <w:rPr>
          <w:rFonts w:ascii="Times New Roman" w:hAnsi="Times New Roman"/>
          <w:color w:val="000000"/>
          <w:sz w:val="28"/>
          <w:szCs w:val="28"/>
        </w:rPr>
        <w:t>.</w:t>
      </w:r>
      <w:r w:rsidR="007505B9" w:rsidRPr="00450D7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50EBA" w:rsidRPr="00450D74" w:rsidRDefault="0082606A" w:rsidP="00E50E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0D74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DE0D87" w:rsidRPr="00450D74">
        <w:rPr>
          <w:rFonts w:ascii="Times New Roman" w:hAnsi="Times New Roman"/>
          <w:color w:val="000000"/>
          <w:sz w:val="28"/>
          <w:szCs w:val="28"/>
        </w:rPr>
        <w:t>По п</w:t>
      </w:r>
      <w:r w:rsidR="00DE0D87" w:rsidRPr="00450D74">
        <w:rPr>
          <w:rFonts w:ascii="Times New Roman" w:eastAsia="Times New Roman" w:hAnsi="Times New Roman"/>
          <w:color w:val="000000"/>
          <w:sz w:val="28"/>
          <w:szCs w:val="28"/>
        </w:rPr>
        <w:t>одпрограмме «Обеспечение безопасности людей на водных объектах»</w:t>
      </w:r>
      <w:r w:rsidR="00D9674C" w:rsidRPr="00450D74">
        <w:rPr>
          <w:rFonts w:ascii="Times New Roman" w:eastAsia="Times New Roman" w:hAnsi="Times New Roman"/>
          <w:color w:val="000000"/>
          <w:sz w:val="28"/>
          <w:szCs w:val="28"/>
        </w:rPr>
        <w:t xml:space="preserve"> в 2020 году предусмотрены финансовые средства в размере 2 075,69 тыс. рублей, из них выплачена кредиторская задолженность на сумму 584,07 тыс. рублей</w:t>
      </w:r>
      <w:r w:rsidR="009072D0" w:rsidRPr="00450D74">
        <w:rPr>
          <w:rFonts w:ascii="Times New Roman" w:eastAsia="Times New Roman" w:hAnsi="Times New Roman"/>
          <w:color w:val="000000"/>
          <w:sz w:val="28"/>
          <w:szCs w:val="28"/>
        </w:rPr>
        <w:t xml:space="preserve">, на сумму </w:t>
      </w:r>
      <w:r w:rsidR="009072D0" w:rsidRPr="00450D74">
        <w:rPr>
          <w:rFonts w:ascii="Times New Roman" w:hAnsi="Times New Roman"/>
          <w:sz w:val="28"/>
          <w:szCs w:val="28"/>
        </w:rPr>
        <w:t xml:space="preserve">1491,76 тыс. рублей </w:t>
      </w:r>
      <w:r w:rsidR="00E50EBA" w:rsidRPr="00450D74">
        <w:rPr>
          <w:rFonts w:ascii="Times New Roman" w:hAnsi="Times New Roman"/>
          <w:sz w:val="28"/>
          <w:szCs w:val="28"/>
        </w:rPr>
        <w:t xml:space="preserve">заключено </w:t>
      </w:r>
      <w:r w:rsidR="002C4C61" w:rsidRPr="00450D74">
        <w:rPr>
          <w:rFonts w:ascii="Times New Roman" w:hAnsi="Times New Roman"/>
          <w:sz w:val="28"/>
          <w:szCs w:val="28"/>
        </w:rPr>
        <w:t>5 контрактов</w:t>
      </w:r>
      <w:r w:rsidR="00E50EBA" w:rsidRPr="00450D74">
        <w:rPr>
          <w:rFonts w:ascii="Times New Roman" w:hAnsi="Times New Roman"/>
          <w:sz w:val="28"/>
          <w:szCs w:val="28"/>
        </w:rPr>
        <w:t xml:space="preserve">, где приобретены </w:t>
      </w:r>
      <w:proofErr w:type="spellStart"/>
      <w:r w:rsidR="00E50EBA" w:rsidRPr="00450D74">
        <w:rPr>
          <w:rFonts w:ascii="Times New Roman" w:hAnsi="Times New Roman"/>
          <w:sz w:val="28"/>
          <w:szCs w:val="28"/>
        </w:rPr>
        <w:t>аэролодка</w:t>
      </w:r>
      <w:proofErr w:type="spellEnd"/>
      <w:r w:rsidR="00E50EBA" w:rsidRPr="00450D74">
        <w:rPr>
          <w:rFonts w:ascii="Times New Roman" w:hAnsi="Times New Roman"/>
          <w:sz w:val="28"/>
          <w:szCs w:val="28"/>
        </w:rPr>
        <w:t xml:space="preserve"> Пиранья 3, с целью проведение рейдовых и патрульных мероприятий с выявлением фактов нарушения правил охраны и жизни людей на воде и ноутбуки, с целью обеспечения 2 новых рабочих мест. </w:t>
      </w:r>
    </w:p>
    <w:p w:rsidR="007755A5" w:rsidRPr="00450D74" w:rsidRDefault="007755A5" w:rsidP="00E50E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931BA" w:rsidRPr="00450D74" w:rsidRDefault="00BB73E3" w:rsidP="00E931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D74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450D74">
        <w:rPr>
          <w:rFonts w:ascii="Times New Roman" w:hAnsi="Times New Roman"/>
          <w:b/>
          <w:sz w:val="28"/>
          <w:szCs w:val="28"/>
        </w:rPr>
        <w:t>.</w:t>
      </w:r>
      <w:r w:rsidRPr="00450D74">
        <w:rPr>
          <w:rFonts w:ascii="Times New Roman" w:hAnsi="Times New Roman"/>
          <w:sz w:val="28"/>
          <w:szCs w:val="28"/>
        </w:rPr>
        <w:t xml:space="preserve"> </w:t>
      </w:r>
      <w:r w:rsidR="00E931BA" w:rsidRPr="00450D74">
        <w:rPr>
          <w:rFonts w:ascii="Times New Roman" w:eastAsia="Times New Roman" w:hAnsi="Times New Roman"/>
          <w:sz w:val="28"/>
          <w:szCs w:val="28"/>
          <w:lang w:eastAsia="ru-RU"/>
        </w:rPr>
        <w:t>Анализом достижения показателей Госпрограммы установлено, что из 15 показателей достигнуты 11 показателей (</w:t>
      </w:r>
      <w:r w:rsidR="00723F1D" w:rsidRPr="00450D74">
        <w:rPr>
          <w:rFonts w:ascii="Times New Roman" w:eastAsia="Times New Roman" w:hAnsi="Times New Roman"/>
          <w:sz w:val="28"/>
          <w:szCs w:val="28"/>
          <w:lang w:eastAsia="ru-RU"/>
        </w:rPr>
        <w:t>73</w:t>
      </w:r>
      <w:r w:rsidR="00E931BA" w:rsidRPr="00450D74">
        <w:rPr>
          <w:rFonts w:ascii="Times New Roman" w:eastAsia="Times New Roman" w:hAnsi="Times New Roman"/>
          <w:sz w:val="28"/>
          <w:szCs w:val="28"/>
          <w:lang w:eastAsia="ru-RU"/>
        </w:rPr>
        <w:t>%), не достигнуты 4 показателя подпрограммы «Пожарная безопасность»</w:t>
      </w:r>
      <w:r w:rsidR="00723F1D" w:rsidRPr="00450D74">
        <w:rPr>
          <w:rFonts w:ascii="Times New Roman" w:eastAsia="Times New Roman" w:hAnsi="Times New Roman"/>
          <w:sz w:val="28"/>
          <w:szCs w:val="28"/>
          <w:lang w:eastAsia="ru-RU"/>
        </w:rPr>
        <w:t xml:space="preserve"> (26%)</w:t>
      </w:r>
      <w:r w:rsidR="00E931BA" w:rsidRPr="00450D7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931BA" w:rsidRPr="00450D74" w:rsidRDefault="00E931BA" w:rsidP="00E931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D74">
        <w:rPr>
          <w:rFonts w:ascii="Times New Roman" w:eastAsia="Times New Roman" w:hAnsi="Times New Roman"/>
          <w:sz w:val="28"/>
          <w:szCs w:val="28"/>
          <w:lang w:eastAsia="ru-RU"/>
        </w:rPr>
        <w:t xml:space="preserve">По пожарной безопасности следует, что ключевыми показателями установлены данные, которые напрямую не зависят от оснащения и стимулирования добровольцев-пожарных. </w:t>
      </w:r>
    </w:p>
    <w:p w:rsidR="00E931BA" w:rsidRPr="00450D74" w:rsidRDefault="00E931BA" w:rsidP="00E931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D74">
        <w:rPr>
          <w:rFonts w:ascii="Times New Roman" w:eastAsia="Times New Roman" w:hAnsi="Times New Roman"/>
          <w:sz w:val="28"/>
          <w:szCs w:val="28"/>
          <w:lang w:eastAsia="ru-RU"/>
        </w:rPr>
        <w:t>Службой разработан проект «О внесении изменений в постановление Правительства Республики Тыва от 31.12.2013 № 778», где вносятся изменения в целевые индикаторы, в частности, исключаются действующие индикаторы и вводятся новые показатели.</w:t>
      </w:r>
    </w:p>
    <w:p w:rsidR="00E931BA" w:rsidRPr="00450D74" w:rsidRDefault="00E931BA" w:rsidP="00E931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0D74">
        <w:rPr>
          <w:rFonts w:ascii="Times New Roman" w:eastAsia="Times New Roman" w:hAnsi="Times New Roman"/>
          <w:sz w:val="28"/>
          <w:szCs w:val="28"/>
          <w:lang w:eastAsia="ru-RU"/>
        </w:rPr>
        <w:t>При согласовании Министерством экономики Республики Тыва от 12.01.2021 № ДО-06-22 даны замечания, в настоящее время проект находится на доработке по устранению замечаний.</w:t>
      </w:r>
    </w:p>
    <w:p w:rsidR="00D42DA4" w:rsidRPr="00450D74" w:rsidRDefault="00811C4A" w:rsidP="00A250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D74">
        <w:rPr>
          <w:rFonts w:ascii="Times New Roman" w:hAnsi="Times New Roman"/>
          <w:sz w:val="28"/>
          <w:szCs w:val="28"/>
        </w:rPr>
        <w:t>Ниже в таблице</w:t>
      </w:r>
      <w:r w:rsidR="00D42DA4" w:rsidRPr="00450D74">
        <w:rPr>
          <w:rFonts w:ascii="Times New Roman" w:hAnsi="Times New Roman"/>
          <w:sz w:val="28"/>
          <w:szCs w:val="28"/>
        </w:rPr>
        <w:t xml:space="preserve"> представляем информацию о достигнутых значениях целевых индикаторов (показателей) эффективности реализации </w:t>
      </w:r>
      <w:r w:rsidR="002F0DCB" w:rsidRPr="00450D74">
        <w:rPr>
          <w:rFonts w:ascii="Times New Roman" w:hAnsi="Times New Roman"/>
          <w:sz w:val="28"/>
          <w:szCs w:val="28"/>
        </w:rPr>
        <w:t>Госпрограммы</w:t>
      </w:r>
      <w:r w:rsidRPr="00450D74">
        <w:rPr>
          <w:rFonts w:ascii="Times New Roman" w:hAnsi="Times New Roman"/>
          <w:sz w:val="28"/>
          <w:szCs w:val="28"/>
        </w:rPr>
        <w:t>:</w:t>
      </w:r>
    </w:p>
    <w:p w:rsidR="00C11A02" w:rsidRPr="00480FE0" w:rsidRDefault="00C11A02" w:rsidP="00C11A02">
      <w:pPr>
        <w:pStyle w:val="a5"/>
        <w:spacing w:after="0" w:line="240" w:lineRule="auto"/>
        <w:ind w:left="0" w:firstLine="708"/>
        <w:jc w:val="right"/>
        <w:rPr>
          <w:rFonts w:ascii="Times New Roman" w:hAnsi="Times New Roman"/>
          <w:sz w:val="28"/>
          <w:szCs w:val="28"/>
        </w:rPr>
      </w:pPr>
      <w:r w:rsidRPr="00C11A02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Таблица </w:t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>2</w:t>
      </w:r>
      <w:r w:rsidRPr="00C11A02">
        <w:rPr>
          <w:rFonts w:ascii="Times New Roman" w:eastAsia="Times New Roman" w:hAnsi="Times New Roman"/>
          <w:i/>
          <w:sz w:val="16"/>
          <w:szCs w:val="16"/>
          <w:lang w:eastAsia="ru-RU"/>
        </w:rPr>
        <w:t>, 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3450"/>
        <w:gridCol w:w="1080"/>
        <w:gridCol w:w="1202"/>
        <w:gridCol w:w="1273"/>
        <w:gridCol w:w="1318"/>
      </w:tblGrid>
      <w:tr w:rsidR="0068262D" w:rsidRPr="0068262D" w:rsidTr="00541942">
        <w:trPr>
          <w:trHeight w:val="20"/>
        </w:trPr>
        <w:tc>
          <w:tcPr>
            <w:tcW w:w="804" w:type="pct"/>
            <w:vMerge w:val="restart"/>
            <w:shd w:val="clear" w:color="auto" w:fill="auto"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Подпрограммы</w:t>
            </w:r>
          </w:p>
        </w:tc>
        <w:tc>
          <w:tcPr>
            <w:tcW w:w="1743" w:type="pct"/>
            <w:vMerge w:val="restart"/>
            <w:shd w:val="clear" w:color="auto" w:fill="auto"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целевого индикатора</w:t>
            </w:r>
          </w:p>
        </w:tc>
        <w:tc>
          <w:tcPr>
            <w:tcW w:w="533" w:type="pct"/>
            <w:vMerge w:val="restart"/>
            <w:shd w:val="clear" w:color="auto" w:fill="auto"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253" w:type="pct"/>
            <w:gridSpan w:val="2"/>
            <w:shd w:val="clear" w:color="auto" w:fill="auto"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Достижение целевого индикатора</w:t>
            </w:r>
          </w:p>
        </w:tc>
        <w:tc>
          <w:tcPr>
            <w:tcW w:w="667" w:type="pct"/>
            <w:vMerge w:val="restart"/>
            <w:shd w:val="clear" w:color="auto" w:fill="auto"/>
            <w:noWrap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Прим.</w:t>
            </w:r>
          </w:p>
        </w:tc>
      </w:tr>
      <w:tr w:rsidR="0068262D" w:rsidRPr="0068262D" w:rsidTr="00541942">
        <w:trPr>
          <w:trHeight w:val="20"/>
        </w:trPr>
        <w:tc>
          <w:tcPr>
            <w:tcW w:w="804" w:type="pct"/>
            <w:vMerge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3" w:type="pct"/>
            <w:vMerge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pct"/>
            <w:vMerge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9" w:type="pct"/>
            <w:shd w:val="clear" w:color="auto" w:fill="auto"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667" w:type="pct"/>
            <w:vMerge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8262D" w:rsidRPr="0068262D" w:rsidTr="00541942">
        <w:trPr>
          <w:trHeight w:val="20"/>
        </w:trPr>
        <w:tc>
          <w:tcPr>
            <w:tcW w:w="804" w:type="pct"/>
            <w:vMerge w:val="restart"/>
            <w:shd w:val="clear" w:color="auto" w:fill="auto"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Система обеспечения вызова экстренных оперативных служб через единый номер «112»</w:t>
            </w:r>
          </w:p>
        </w:tc>
        <w:tc>
          <w:tcPr>
            <w:tcW w:w="1743" w:type="pct"/>
            <w:shd w:val="clear" w:color="auto" w:fill="auto"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Доля населения Республики Тыва, проживающего на территориях муниципальных образований, в которых развернута система-112 (с нарастающим итогом)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609" w:type="pct"/>
            <w:shd w:val="clear" w:color="auto" w:fill="auto"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Достигнуто </w:t>
            </w:r>
          </w:p>
        </w:tc>
      </w:tr>
      <w:tr w:rsidR="0068262D" w:rsidRPr="0068262D" w:rsidTr="00541942">
        <w:trPr>
          <w:trHeight w:val="20"/>
        </w:trPr>
        <w:tc>
          <w:tcPr>
            <w:tcW w:w="804" w:type="pct"/>
            <w:vMerge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3" w:type="pct"/>
            <w:vMerge w:val="restart"/>
            <w:shd w:val="clear" w:color="auto" w:fill="auto"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Муниципальные образования Республики Тыва, в которых развернута система-112 (с нарастающим итогом)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609" w:type="pct"/>
            <w:shd w:val="clear" w:color="000000" w:fill="FFFFFF"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44" w:type="pct"/>
            <w:shd w:val="clear" w:color="000000" w:fill="FFFFFF"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67" w:type="pct"/>
            <w:vMerge w:val="restart"/>
            <w:shd w:val="clear" w:color="auto" w:fill="auto"/>
            <w:noWrap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Достигнуто </w:t>
            </w:r>
          </w:p>
        </w:tc>
      </w:tr>
      <w:tr w:rsidR="0068262D" w:rsidRPr="0068262D" w:rsidTr="00541942">
        <w:trPr>
          <w:trHeight w:val="20"/>
        </w:trPr>
        <w:tc>
          <w:tcPr>
            <w:tcW w:w="804" w:type="pct"/>
            <w:vMerge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3" w:type="pct"/>
            <w:vMerge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609" w:type="pct"/>
            <w:shd w:val="clear" w:color="000000" w:fill="FFFFFF"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84,7</w:t>
            </w:r>
          </w:p>
        </w:tc>
        <w:tc>
          <w:tcPr>
            <w:tcW w:w="644" w:type="pct"/>
            <w:shd w:val="clear" w:color="000000" w:fill="FFFFFF"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84,7</w:t>
            </w:r>
          </w:p>
        </w:tc>
        <w:tc>
          <w:tcPr>
            <w:tcW w:w="667" w:type="pct"/>
            <w:vMerge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8262D" w:rsidRPr="0068262D" w:rsidTr="00541942">
        <w:trPr>
          <w:trHeight w:val="20"/>
        </w:trPr>
        <w:tc>
          <w:tcPr>
            <w:tcW w:w="804" w:type="pct"/>
            <w:vMerge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3" w:type="pct"/>
            <w:vMerge w:val="restart"/>
            <w:shd w:val="clear" w:color="auto" w:fill="auto"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Численность персонала системы-112 и сотрудников взаимодействующих дежурно-диспетчерских служб, прошедших обучение (с нарастающим итогом)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609" w:type="pct"/>
            <w:shd w:val="clear" w:color="auto" w:fill="auto"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667" w:type="pct"/>
            <w:vMerge w:val="restart"/>
            <w:shd w:val="clear" w:color="auto" w:fill="auto"/>
            <w:noWrap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Достигнуто </w:t>
            </w:r>
          </w:p>
        </w:tc>
      </w:tr>
      <w:tr w:rsidR="0068262D" w:rsidRPr="0068262D" w:rsidTr="00541942">
        <w:trPr>
          <w:trHeight w:val="20"/>
        </w:trPr>
        <w:tc>
          <w:tcPr>
            <w:tcW w:w="804" w:type="pct"/>
            <w:vMerge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3" w:type="pct"/>
            <w:vMerge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том числе ЕДДС и ЦОВ-112</w:t>
            </w:r>
          </w:p>
        </w:tc>
        <w:tc>
          <w:tcPr>
            <w:tcW w:w="609" w:type="pct"/>
            <w:shd w:val="clear" w:color="auto" w:fill="auto"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667" w:type="pct"/>
            <w:vMerge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8262D" w:rsidRPr="0068262D" w:rsidTr="00541942">
        <w:trPr>
          <w:trHeight w:val="20"/>
        </w:trPr>
        <w:tc>
          <w:tcPr>
            <w:tcW w:w="804" w:type="pct"/>
            <w:vMerge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3" w:type="pct"/>
            <w:shd w:val="clear" w:color="auto" w:fill="auto"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Создание автоматизированных рабочих мест системы-112 на базе ЕДДС и ДДС (с нарастающим итогом)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609" w:type="pct"/>
            <w:shd w:val="clear" w:color="auto" w:fill="auto"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Достигнуто </w:t>
            </w:r>
          </w:p>
        </w:tc>
      </w:tr>
      <w:tr w:rsidR="0068262D" w:rsidRPr="0068262D" w:rsidTr="00541942">
        <w:trPr>
          <w:trHeight w:val="20"/>
        </w:trPr>
        <w:tc>
          <w:tcPr>
            <w:tcW w:w="804" w:type="pct"/>
            <w:vMerge w:val="restart"/>
            <w:shd w:val="clear" w:color="auto" w:fill="auto"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Пожарная безопасность в Республике Тыва</w:t>
            </w:r>
          </w:p>
        </w:tc>
        <w:tc>
          <w:tcPr>
            <w:tcW w:w="1743" w:type="pct"/>
            <w:vMerge w:val="restart"/>
            <w:shd w:val="clear" w:color="auto" w:fill="auto"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Количество зарегистрированных бытовых пожаров (единиц)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609" w:type="pct"/>
            <w:shd w:val="clear" w:color="auto" w:fill="auto"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380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1285</w:t>
            </w:r>
          </w:p>
        </w:tc>
        <w:tc>
          <w:tcPr>
            <w:tcW w:w="667" w:type="pct"/>
            <w:vMerge w:val="restart"/>
            <w:shd w:val="clear" w:color="auto" w:fill="auto"/>
            <w:noWrap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 выполнено</w:t>
            </w:r>
          </w:p>
        </w:tc>
      </w:tr>
      <w:tr w:rsidR="0068262D" w:rsidRPr="0068262D" w:rsidTr="00541942">
        <w:trPr>
          <w:trHeight w:val="20"/>
        </w:trPr>
        <w:tc>
          <w:tcPr>
            <w:tcW w:w="804" w:type="pct"/>
            <w:vMerge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3" w:type="pct"/>
            <w:vMerge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609" w:type="pct"/>
            <w:shd w:val="clear" w:color="auto" w:fill="auto"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25,64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238,2</w:t>
            </w:r>
          </w:p>
        </w:tc>
        <w:tc>
          <w:tcPr>
            <w:tcW w:w="667" w:type="pct"/>
            <w:vMerge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8262D" w:rsidRPr="0068262D" w:rsidTr="00541942">
        <w:trPr>
          <w:trHeight w:val="20"/>
        </w:trPr>
        <w:tc>
          <w:tcPr>
            <w:tcW w:w="804" w:type="pct"/>
            <w:vMerge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3" w:type="pct"/>
            <w:vMerge w:val="restart"/>
            <w:shd w:val="clear" w:color="auto" w:fill="auto"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Количество погибших людей (человек)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609" w:type="pct"/>
            <w:shd w:val="clear" w:color="auto" w:fill="auto"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67" w:type="pct"/>
            <w:vMerge w:val="restart"/>
            <w:shd w:val="clear" w:color="auto" w:fill="auto"/>
            <w:noWrap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 выполнено</w:t>
            </w:r>
          </w:p>
        </w:tc>
      </w:tr>
      <w:tr w:rsidR="0068262D" w:rsidRPr="0068262D" w:rsidTr="00541942">
        <w:trPr>
          <w:trHeight w:val="20"/>
        </w:trPr>
        <w:tc>
          <w:tcPr>
            <w:tcW w:w="804" w:type="pct"/>
            <w:vMerge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3" w:type="pct"/>
            <w:vMerge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609" w:type="pct"/>
            <w:shd w:val="clear" w:color="auto" w:fill="auto"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72,73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266,6</w:t>
            </w:r>
          </w:p>
        </w:tc>
        <w:tc>
          <w:tcPr>
            <w:tcW w:w="667" w:type="pct"/>
            <w:vMerge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8262D" w:rsidRPr="0068262D" w:rsidTr="00541942">
        <w:trPr>
          <w:trHeight w:val="20"/>
        </w:trPr>
        <w:tc>
          <w:tcPr>
            <w:tcW w:w="804" w:type="pct"/>
            <w:vMerge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3" w:type="pct"/>
            <w:vMerge w:val="restart"/>
            <w:shd w:val="clear" w:color="auto" w:fill="auto"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Количество людей, получивших травмы (человек)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609" w:type="pct"/>
            <w:shd w:val="clear" w:color="auto" w:fill="auto"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67" w:type="pct"/>
            <w:vMerge w:val="restart"/>
            <w:shd w:val="clear" w:color="auto" w:fill="auto"/>
            <w:noWrap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 выполнено</w:t>
            </w:r>
          </w:p>
        </w:tc>
      </w:tr>
      <w:tr w:rsidR="0068262D" w:rsidRPr="0068262D" w:rsidTr="00541942">
        <w:trPr>
          <w:trHeight w:val="20"/>
        </w:trPr>
        <w:tc>
          <w:tcPr>
            <w:tcW w:w="804" w:type="pct"/>
            <w:vMerge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3" w:type="pct"/>
            <w:vMerge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609" w:type="pct"/>
            <w:shd w:val="clear" w:color="auto" w:fill="auto"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69,23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166,6</w:t>
            </w:r>
          </w:p>
        </w:tc>
        <w:tc>
          <w:tcPr>
            <w:tcW w:w="667" w:type="pct"/>
            <w:vMerge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8262D" w:rsidRPr="0068262D" w:rsidTr="00541942">
        <w:trPr>
          <w:trHeight w:val="20"/>
        </w:trPr>
        <w:tc>
          <w:tcPr>
            <w:tcW w:w="804" w:type="pct"/>
            <w:vMerge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3" w:type="pct"/>
            <w:vMerge w:val="restart"/>
            <w:shd w:val="clear" w:color="auto" w:fill="auto"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Материальный ущерб (млн. рублей)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609" w:type="pct"/>
            <w:shd w:val="clear" w:color="auto" w:fill="auto"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7,89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10,66</w:t>
            </w:r>
          </w:p>
        </w:tc>
        <w:tc>
          <w:tcPr>
            <w:tcW w:w="667" w:type="pct"/>
            <w:vMerge w:val="restart"/>
            <w:shd w:val="clear" w:color="auto" w:fill="auto"/>
            <w:noWrap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 выполнено</w:t>
            </w:r>
          </w:p>
        </w:tc>
      </w:tr>
      <w:tr w:rsidR="0068262D" w:rsidRPr="0068262D" w:rsidTr="00541942">
        <w:trPr>
          <w:trHeight w:val="20"/>
        </w:trPr>
        <w:tc>
          <w:tcPr>
            <w:tcW w:w="804" w:type="pct"/>
            <w:vMerge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3" w:type="pct"/>
            <w:vMerge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609" w:type="pct"/>
            <w:shd w:val="clear" w:color="000000" w:fill="FFFFFF"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28,98</w:t>
            </w:r>
          </w:p>
        </w:tc>
        <w:tc>
          <w:tcPr>
            <w:tcW w:w="644" w:type="pct"/>
            <w:shd w:val="clear" w:color="000000" w:fill="FFFFFF"/>
            <w:noWrap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667" w:type="pct"/>
            <w:vMerge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8262D" w:rsidRPr="0068262D" w:rsidTr="00541942">
        <w:trPr>
          <w:trHeight w:val="20"/>
        </w:trPr>
        <w:tc>
          <w:tcPr>
            <w:tcW w:w="804" w:type="pct"/>
            <w:vMerge w:val="restart"/>
            <w:shd w:val="clear" w:color="auto" w:fill="auto"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Реконструкция системы оповещения населения республики Тыва </w:t>
            </w:r>
          </w:p>
        </w:tc>
        <w:tc>
          <w:tcPr>
            <w:tcW w:w="1743" w:type="pct"/>
            <w:shd w:val="clear" w:color="auto" w:fill="auto"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Доля муниципальных образований и городских округов республики, в которых созданы сегменты региональной системы оповещения на базе аппаратуры П-166М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609" w:type="pct"/>
            <w:shd w:val="clear" w:color="auto" w:fill="auto"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63,1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63,1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Достигнуто </w:t>
            </w:r>
          </w:p>
        </w:tc>
      </w:tr>
      <w:tr w:rsidR="0068262D" w:rsidRPr="0068262D" w:rsidTr="00541942">
        <w:trPr>
          <w:trHeight w:val="20"/>
        </w:trPr>
        <w:tc>
          <w:tcPr>
            <w:tcW w:w="804" w:type="pct"/>
            <w:vMerge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3" w:type="pct"/>
            <w:shd w:val="clear" w:color="auto" w:fill="auto"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Количество каналов связи региональной системы оповещения населения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609" w:type="pct"/>
            <w:shd w:val="clear" w:color="auto" w:fill="auto"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Достигнуто </w:t>
            </w:r>
          </w:p>
        </w:tc>
      </w:tr>
      <w:tr w:rsidR="0068262D" w:rsidRPr="0068262D" w:rsidTr="00541942">
        <w:trPr>
          <w:trHeight w:val="20"/>
        </w:trPr>
        <w:tc>
          <w:tcPr>
            <w:tcW w:w="804" w:type="pct"/>
            <w:vMerge w:val="restart"/>
            <w:shd w:val="clear" w:color="auto" w:fill="auto"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Обеспечение безопасности людей на водных объектах</w:t>
            </w:r>
          </w:p>
        </w:tc>
        <w:tc>
          <w:tcPr>
            <w:tcW w:w="1743" w:type="pct"/>
            <w:shd w:val="clear" w:color="auto" w:fill="auto"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Количество детей, прошедших обучение плаванию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Достигнуто </w:t>
            </w:r>
          </w:p>
        </w:tc>
      </w:tr>
      <w:tr w:rsidR="0068262D" w:rsidRPr="0068262D" w:rsidTr="00541942">
        <w:trPr>
          <w:trHeight w:val="20"/>
        </w:trPr>
        <w:tc>
          <w:tcPr>
            <w:tcW w:w="804" w:type="pct"/>
            <w:vMerge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3" w:type="pct"/>
            <w:shd w:val="clear" w:color="auto" w:fill="auto"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Количество подготовленных спасателей, прошедших обучение приемам спасания людей на водных объектах и правилам оказания первой помощи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Достигнуто </w:t>
            </w:r>
          </w:p>
        </w:tc>
      </w:tr>
      <w:tr w:rsidR="0068262D" w:rsidRPr="0068262D" w:rsidTr="00541942">
        <w:trPr>
          <w:trHeight w:val="20"/>
        </w:trPr>
        <w:tc>
          <w:tcPr>
            <w:tcW w:w="804" w:type="pct"/>
            <w:vMerge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3" w:type="pct"/>
            <w:shd w:val="clear" w:color="auto" w:fill="auto"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Снижение количества погибших на водных объектах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процентов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Достигнуто </w:t>
            </w:r>
          </w:p>
        </w:tc>
      </w:tr>
      <w:tr w:rsidR="0068262D" w:rsidRPr="0068262D" w:rsidTr="00541942">
        <w:trPr>
          <w:trHeight w:val="20"/>
        </w:trPr>
        <w:tc>
          <w:tcPr>
            <w:tcW w:w="804" w:type="pct"/>
            <w:vMerge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3" w:type="pct"/>
            <w:shd w:val="clear" w:color="auto" w:fill="auto"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Показатель количества водных объектов, где проведены патрулирования и профилактические работы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единиц</w:t>
            </w:r>
          </w:p>
        </w:tc>
        <w:tc>
          <w:tcPr>
            <w:tcW w:w="609" w:type="pct"/>
            <w:shd w:val="clear" w:color="auto" w:fill="auto"/>
            <w:noWrap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Достигнуто </w:t>
            </w:r>
          </w:p>
        </w:tc>
      </w:tr>
      <w:tr w:rsidR="0068262D" w:rsidRPr="0068262D" w:rsidTr="00541942">
        <w:trPr>
          <w:trHeight w:val="20"/>
        </w:trPr>
        <w:tc>
          <w:tcPr>
            <w:tcW w:w="804" w:type="pct"/>
            <w:shd w:val="clear" w:color="auto" w:fill="auto"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Создание и развитие аппаратно-программного комплекса "Безопасный город</w:t>
            </w:r>
          </w:p>
        </w:tc>
        <w:tc>
          <w:tcPr>
            <w:tcW w:w="1743" w:type="pct"/>
            <w:shd w:val="clear" w:color="auto" w:fill="auto"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Объем поступлений налоговых и неналоговых доходов от заработной платы диспетчеров ЕДДС в консолидированный бюджет Республики Тыва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609" w:type="pct"/>
            <w:shd w:val="clear" w:color="auto" w:fill="auto"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:rsidR="0068262D" w:rsidRPr="0068262D" w:rsidRDefault="0068262D" w:rsidP="00682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8262D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Достигнуто </w:t>
            </w:r>
          </w:p>
        </w:tc>
      </w:tr>
    </w:tbl>
    <w:p w:rsidR="006129A8" w:rsidRDefault="006129A8" w:rsidP="004204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90F43" w:rsidRPr="00450D74" w:rsidRDefault="009E1012" w:rsidP="00790F43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450D74">
        <w:rPr>
          <w:rFonts w:ascii="Times New Roman" w:eastAsiaTheme="minorHAnsi" w:hAnsi="Times New Roman"/>
          <w:b/>
          <w:sz w:val="28"/>
          <w:szCs w:val="28"/>
          <w:lang w:val="en-US"/>
        </w:rPr>
        <w:t>IV</w:t>
      </w:r>
      <w:r w:rsidR="00BB73E3" w:rsidRPr="00450D74">
        <w:rPr>
          <w:rFonts w:ascii="Times New Roman" w:eastAsiaTheme="minorHAnsi" w:hAnsi="Times New Roman"/>
          <w:b/>
          <w:sz w:val="28"/>
          <w:szCs w:val="28"/>
        </w:rPr>
        <w:t>.</w:t>
      </w:r>
      <w:r w:rsidR="00BB73E3" w:rsidRPr="00450D74">
        <w:rPr>
          <w:rFonts w:ascii="Times New Roman" w:eastAsiaTheme="minorHAnsi" w:hAnsi="Times New Roman"/>
          <w:sz w:val="28"/>
          <w:szCs w:val="28"/>
        </w:rPr>
        <w:t xml:space="preserve"> </w:t>
      </w:r>
      <w:r w:rsidR="00790F43" w:rsidRPr="00450D74">
        <w:rPr>
          <w:rFonts w:ascii="Times New Roman" w:eastAsiaTheme="minorHAnsi" w:hAnsi="Times New Roman"/>
          <w:sz w:val="28"/>
          <w:szCs w:val="28"/>
        </w:rPr>
        <w:t xml:space="preserve">По итогам анализа </w:t>
      </w:r>
      <w:r w:rsidR="00EA2760" w:rsidRPr="00450D74">
        <w:rPr>
          <w:rFonts w:ascii="Times New Roman" w:eastAsiaTheme="minorHAnsi" w:hAnsi="Times New Roman"/>
          <w:sz w:val="28"/>
          <w:szCs w:val="28"/>
        </w:rPr>
        <w:t xml:space="preserve">за </w:t>
      </w:r>
      <w:r w:rsidR="00E931BA" w:rsidRPr="00450D74">
        <w:rPr>
          <w:rFonts w:ascii="Times New Roman" w:eastAsiaTheme="minorHAnsi" w:hAnsi="Times New Roman"/>
          <w:sz w:val="28"/>
          <w:szCs w:val="28"/>
        </w:rPr>
        <w:t>2020 год</w:t>
      </w:r>
      <w:r w:rsidR="00790F43" w:rsidRPr="00450D74">
        <w:rPr>
          <w:rFonts w:ascii="Times New Roman" w:eastAsiaTheme="minorHAnsi" w:hAnsi="Times New Roman"/>
          <w:sz w:val="28"/>
          <w:szCs w:val="28"/>
        </w:rPr>
        <w:t xml:space="preserve"> наблюдается:</w:t>
      </w:r>
    </w:p>
    <w:p w:rsidR="00790F43" w:rsidRPr="00450D74" w:rsidRDefault="00790F43" w:rsidP="00AF38B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50D74">
        <w:rPr>
          <w:rFonts w:ascii="Times New Roman" w:eastAsiaTheme="minorHAnsi" w:hAnsi="Times New Roman"/>
          <w:sz w:val="28"/>
          <w:szCs w:val="28"/>
        </w:rPr>
        <w:t xml:space="preserve">- выполнение мероприятий по принятию бюджетных обязательств – </w:t>
      </w:r>
      <w:r w:rsidR="00EA2760" w:rsidRPr="00450D74">
        <w:rPr>
          <w:rFonts w:ascii="Times New Roman" w:eastAsiaTheme="minorHAnsi" w:hAnsi="Times New Roman"/>
          <w:sz w:val="28"/>
          <w:szCs w:val="28"/>
        </w:rPr>
        <w:t>100</w:t>
      </w:r>
      <w:r w:rsidR="00723F1D" w:rsidRPr="00450D74">
        <w:rPr>
          <w:rFonts w:ascii="Times New Roman" w:eastAsiaTheme="minorHAnsi" w:hAnsi="Times New Roman"/>
          <w:sz w:val="28"/>
          <w:szCs w:val="28"/>
        </w:rPr>
        <w:t>%.</w:t>
      </w:r>
    </w:p>
    <w:p w:rsidR="00723F1D" w:rsidRPr="00450D74" w:rsidRDefault="00723F1D" w:rsidP="00AF38B2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450D74">
        <w:rPr>
          <w:rFonts w:ascii="Times New Roman" w:eastAsiaTheme="minorHAnsi" w:hAnsi="Times New Roman"/>
          <w:sz w:val="28"/>
          <w:szCs w:val="28"/>
        </w:rPr>
        <w:t xml:space="preserve">- </w:t>
      </w:r>
      <w:r w:rsidR="005E1A04" w:rsidRPr="00450D74">
        <w:rPr>
          <w:rFonts w:ascii="Times New Roman" w:eastAsiaTheme="minorHAnsi" w:hAnsi="Times New Roman"/>
          <w:sz w:val="28"/>
          <w:szCs w:val="28"/>
        </w:rPr>
        <w:t>исполнение расходных обязательств</w:t>
      </w:r>
      <w:r w:rsidR="00AF38B2" w:rsidRPr="00450D74">
        <w:rPr>
          <w:rFonts w:ascii="Times New Roman" w:eastAsiaTheme="minorHAnsi" w:hAnsi="Times New Roman"/>
          <w:sz w:val="28"/>
          <w:szCs w:val="28"/>
        </w:rPr>
        <w:t xml:space="preserve"> – 100%.</w:t>
      </w:r>
    </w:p>
    <w:p w:rsidR="00AF38B2" w:rsidRPr="00450D74" w:rsidRDefault="00AF38B2" w:rsidP="00AF38B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50D74">
        <w:rPr>
          <w:rFonts w:ascii="Times New Roman" w:eastAsiaTheme="minorHAnsi" w:hAnsi="Times New Roman"/>
          <w:sz w:val="28"/>
          <w:szCs w:val="28"/>
        </w:rPr>
        <w:t>-</w:t>
      </w:r>
      <w:r w:rsidR="002D5C39" w:rsidRPr="00450D74">
        <w:rPr>
          <w:rFonts w:ascii="Times New Roman" w:eastAsiaTheme="minorHAnsi" w:hAnsi="Times New Roman"/>
          <w:sz w:val="28"/>
          <w:szCs w:val="28"/>
        </w:rPr>
        <w:t xml:space="preserve"> </w:t>
      </w:r>
      <w:r w:rsidRPr="00450D74">
        <w:rPr>
          <w:rFonts w:ascii="Times New Roman" w:eastAsiaTheme="minorHAnsi" w:hAnsi="Times New Roman"/>
          <w:sz w:val="28"/>
          <w:szCs w:val="28"/>
        </w:rPr>
        <w:t>достижение целевых индикаторов, кроме</w:t>
      </w:r>
      <w:r w:rsidRPr="00450D74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показателей подпрограммы «Пожарная безопасность», в результате установления показателей в неувязке задачами и объемами финансирования мероприятий подпрограммы.</w:t>
      </w:r>
    </w:p>
    <w:p w:rsidR="004C5612" w:rsidRPr="00450D74" w:rsidRDefault="00412850" w:rsidP="00723F1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450D74">
        <w:rPr>
          <w:rFonts w:ascii="Times New Roman" w:eastAsiaTheme="minorHAnsi" w:hAnsi="Times New Roman"/>
          <w:sz w:val="28"/>
          <w:szCs w:val="28"/>
        </w:rPr>
        <w:t>И в</w:t>
      </w:r>
      <w:r w:rsidR="009E048C" w:rsidRPr="00450D74">
        <w:rPr>
          <w:rFonts w:ascii="Times New Roman" w:eastAsiaTheme="minorHAnsi" w:hAnsi="Times New Roman"/>
          <w:sz w:val="28"/>
          <w:szCs w:val="28"/>
        </w:rPr>
        <w:t xml:space="preserve"> целях повышения эффективности реализации Госпрограммы</w:t>
      </w:r>
      <w:r w:rsidR="00723F1D" w:rsidRPr="00450D74">
        <w:rPr>
          <w:rFonts w:ascii="Times New Roman" w:eastAsiaTheme="minorHAnsi" w:hAnsi="Times New Roman"/>
          <w:sz w:val="28"/>
          <w:szCs w:val="28"/>
        </w:rPr>
        <w:t xml:space="preserve"> Служба предлагает </w:t>
      </w:r>
      <w:r w:rsidR="007F3272" w:rsidRPr="00450D74">
        <w:rPr>
          <w:rFonts w:ascii="Times New Roman" w:hAnsi="Times New Roman"/>
          <w:sz w:val="28"/>
          <w:szCs w:val="28"/>
        </w:rPr>
        <w:t xml:space="preserve">внести изменения в целевые индикаторы </w:t>
      </w:r>
      <w:r w:rsidR="004C5612" w:rsidRPr="00450D74">
        <w:rPr>
          <w:rFonts w:ascii="Times New Roman" w:hAnsi="Times New Roman"/>
          <w:sz w:val="28"/>
          <w:szCs w:val="28"/>
        </w:rPr>
        <w:t>подпрограмм</w:t>
      </w:r>
      <w:r w:rsidR="00C81113" w:rsidRPr="00450D74">
        <w:rPr>
          <w:rFonts w:ascii="Times New Roman" w:hAnsi="Times New Roman"/>
          <w:sz w:val="28"/>
          <w:szCs w:val="28"/>
        </w:rPr>
        <w:t>ы</w:t>
      </w:r>
      <w:r w:rsidR="007F3272" w:rsidRPr="00450D74">
        <w:rPr>
          <w:rFonts w:ascii="Times New Roman" w:hAnsi="Times New Roman"/>
          <w:sz w:val="28"/>
          <w:szCs w:val="28"/>
        </w:rPr>
        <w:t xml:space="preserve"> </w:t>
      </w:r>
      <w:r w:rsidR="004C5612" w:rsidRPr="00450D74">
        <w:rPr>
          <w:rFonts w:ascii="Times New Roman" w:hAnsi="Times New Roman"/>
          <w:sz w:val="28"/>
          <w:szCs w:val="28"/>
        </w:rPr>
        <w:t>«Пожарная безопасность</w:t>
      </w:r>
      <w:r w:rsidR="00CE3488" w:rsidRPr="00450D74">
        <w:rPr>
          <w:rFonts w:ascii="Times New Roman" w:hAnsi="Times New Roman"/>
          <w:sz w:val="28"/>
          <w:szCs w:val="28"/>
        </w:rPr>
        <w:t>»</w:t>
      </w:r>
      <w:r w:rsidR="00EA2760" w:rsidRPr="00450D74">
        <w:rPr>
          <w:rFonts w:ascii="Times New Roman" w:hAnsi="Times New Roman"/>
          <w:sz w:val="28"/>
          <w:szCs w:val="28"/>
        </w:rPr>
        <w:t>.</w:t>
      </w:r>
    </w:p>
    <w:p w:rsidR="007F3272" w:rsidRPr="00450D74" w:rsidRDefault="007F3272" w:rsidP="00B55CC1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</w:p>
    <w:p w:rsidR="007F3272" w:rsidRDefault="007F3272" w:rsidP="00B55CC1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E22530" w:rsidRPr="00613E99" w:rsidRDefault="00E22530" w:rsidP="00E225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</w:p>
    <w:sectPr w:rsidR="00E22530" w:rsidRPr="00613E99" w:rsidSect="00B235D8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D4EE9"/>
    <w:multiLevelType w:val="hybridMultilevel"/>
    <w:tmpl w:val="1E66A39E"/>
    <w:lvl w:ilvl="0" w:tplc="4AAE52B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7D5343"/>
    <w:multiLevelType w:val="hybridMultilevel"/>
    <w:tmpl w:val="77A45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153E1"/>
    <w:multiLevelType w:val="hybridMultilevel"/>
    <w:tmpl w:val="DED635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1E6C60"/>
    <w:multiLevelType w:val="hybridMultilevel"/>
    <w:tmpl w:val="5AF02D7C"/>
    <w:lvl w:ilvl="0" w:tplc="095EBE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04AB7"/>
    <w:multiLevelType w:val="hybridMultilevel"/>
    <w:tmpl w:val="59E63FAE"/>
    <w:lvl w:ilvl="0" w:tplc="342C0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5622A8"/>
    <w:multiLevelType w:val="hybridMultilevel"/>
    <w:tmpl w:val="078A7EDA"/>
    <w:lvl w:ilvl="0" w:tplc="44F2822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15677ED"/>
    <w:multiLevelType w:val="multilevel"/>
    <w:tmpl w:val="303CD21A"/>
    <w:lvl w:ilvl="0">
      <w:start w:val="4"/>
      <w:numFmt w:val="decimal"/>
      <w:lvlText w:val="%1.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352F0C12"/>
    <w:multiLevelType w:val="hybridMultilevel"/>
    <w:tmpl w:val="10A61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15D18"/>
    <w:multiLevelType w:val="hybridMultilevel"/>
    <w:tmpl w:val="CDC6A302"/>
    <w:lvl w:ilvl="0" w:tplc="DDCA225E">
      <w:start w:val="3"/>
      <w:numFmt w:val="decimal"/>
      <w:lvlText w:val="%1)"/>
      <w:lvlJc w:val="left"/>
      <w:pPr>
        <w:ind w:left="720" w:hanging="360"/>
      </w:pPr>
      <w:rPr>
        <w:rFonts w:eastAsia="Times New Roman"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54659B"/>
    <w:multiLevelType w:val="multilevel"/>
    <w:tmpl w:val="6220F21A"/>
    <w:lvl w:ilvl="0">
      <w:start w:val="1"/>
      <w:numFmt w:val="bullet"/>
      <w:lvlText w:val="●"/>
      <w:lvlJc w:val="left"/>
      <w:pPr>
        <w:ind w:left="133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95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D036E9A"/>
    <w:multiLevelType w:val="hybridMultilevel"/>
    <w:tmpl w:val="94225CD0"/>
    <w:lvl w:ilvl="0" w:tplc="9120E0FA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A266B4A"/>
    <w:multiLevelType w:val="multilevel"/>
    <w:tmpl w:val="6AE2E0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0A0CAC"/>
    <w:multiLevelType w:val="hybridMultilevel"/>
    <w:tmpl w:val="1D2684EC"/>
    <w:lvl w:ilvl="0" w:tplc="2708B908">
      <w:start w:val="1"/>
      <w:numFmt w:val="decimal"/>
      <w:lvlText w:val="%1."/>
      <w:lvlJc w:val="left"/>
      <w:pPr>
        <w:ind w:left="25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13">
    <w:nsid w:val="53662476"/>
    <w:multiLevelType w:val="hybridMultilevel"/>
    <w:tmpl w:val="E9342EAC"/>
    <w:lvl w:ilvl="0" w:tplc="0846A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827768"/>
    <w:multiLevelType w:val="hybridMultilevel"/>
    <w:tmpl w:val="448E613E"/>
    <w:lvl w:ilvl="0" w:tplc="863635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B3C6676"/>
    <w:multiLevelType w:val="hybridMultilevel"/>
    <w:tmpl w:val="64EC3452"/>
    <w:lvl w:ilvl="0" w:tplc="CF98731C">
      <w:start w:val="1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6">
    <w:nsid w:val="5F742CF7"/>
    <w:multiLevelType w:val="hybridMultilevel"/>
    <w:tmpl w:val="AA32ACAE"/>
    <w:lvl w:ilvl="0" w:tplc="7226B6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991C5B"/>
    <w:multiLevelType w:val="hybridMultilevel"/>
    <w:tmpl w:val="7B4A3146"/>
    <w:lvl w:ilvl="0" w:tplc="0419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2C7EF2"/>
    <w:multiLevelType w:val="hybridMultilevel"/>
    <w:tmpl w:val="D272EB7A"/>
    <w:lvl w:ilvl="0" w:tplc="EF483D8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2D67AB4"/>
    <w:multiLevelType w:val="hybridMultilevel"/>
    <w:tmpl w:val="2474D3D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B6B2AE3"/>
    <w:multiLevelType w:val="hybridMultilevel"/>
    <w:tmpl w:val="67BC0AEC"/>
    <w:lvl w:ilvl="0" w:tplc="C9BCA506">
      <w:start w:val="1"/>
      <w:numFmt w:val="upperRoman"/>
      <w:lvlText w:val="%1."/>
      <w:lvlJc w:val="left"/>
      <w:pPr>
        <w:ind w:left="286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21">
    <w:nsid w:val="6CF07353"/>
    <w:multiLevelType w:val="multilevel"/>
    <w:tmpl w:val="1E0C37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E87A55"/>
    <w:multiLevelType w:val="multilevel"/>
    <w:tmpl w:val="E8907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0B352C"/>
    <w:multiLevelType w:val="hybridMultilevel"/>
    <w:tmpl w:val="5B18010E"/>
    <w:lvl w:ilvl="0" w:tplc="F9780C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6C703A9"/>
    <w:multiLevelType w:val="hybridMultilevel"/>
    <w:tmpl w:val="8F089D9A"/>
    <w:lvl w:ilvl="0" w:tplc="0BF4C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7832DEC"/>
    <w:multiLevelType w:val="hybridMultilevel"/>
    <w:tmpl w:val="8336143E"/>
    <w:lvl w:ilvl="0" w:tplc="1DE67F3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3"/>
  </w:num>
  <w:num w:numId="2">
    <w:abstractNumId w:val="22"/>
  </w:num>
  <w:num w:numId="3">
    <w:abstractNumId w:val="11"/>
  </w:num>
  <w:num w:numId="4">
    <w:abstractNumId w:val="2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8"/>
  </w:num>
  <w:num w:numId="10">
    <w:abstractNumId w:val="15"/>
  </w:num>
  <w:num w:numId="11">
    <w:abstractNumId w:val="12"/>
  </w:num>
  <w:num w:numId="12">
    <w:abstractNumId w:val="20"/>
  </w:num>
  <w:num w:numId="13">
    <w:abstractNumId w:val="16"/>
  </w:num>
  <w:num w:numId="14">
    <w:abstractNumId w:val="24"/>
  </w:num>
  <w:num w:numId="15">
    <w:abstractNumId w:val="7"/>
  </w:num>
  <w:num w:numId="16">
    <w:abstractNumId w:val="3"/>
  </w:num>
  <w:num w:numId="17">
    <w:abstractNumId w:val="19"/>
  </w:num>
  <w:num w:numId="18">
    <w:abstractNumId w:val="14"/>
  </w:num>
  <w:num w:numId="19">
    <w:abstractNumId w:val="13"/>
  </w:num>
  <w:num w:numId="20">
    <w:abstractNumId w:val="1"/>
  </w:num>
  <w:num w:numId="21">
    <w:abstractNumId w:val="9"/>
  </w:num>
  <w:num w:numId="22">
    <w:abstractNumId w:val="6"/>
  </w:num>
  <w:num w:numId="23">
    <w:abstractNumId w:val="25"/>
  </w:num>
  <w:num w:numId="24">
    <w:abstractNumId w:val="5"/>
  </w:num>
  <w:num w:numId="25">
    <w:abstractNumId w:val="0"/>
  </w:num>
  <w:num w:numId="26">
    <w:abstractNumId w:val="10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4AC"/>
    <w:rsid w:val="0000567D"/>
    <w:rsid w:val="0001701E"/>
    <w:rsid w:val="00023A38"/>
    <w:rsid w:val="00025544"/>
    <w:rsid w:val="0002623B"/>
    <w:rsid w:val="000265CB"/>
    <w:rsid w:val="00034703"/>
    <w:rsid w:val="0004104B"/>
    <w:rsid w:val="00057C1B"/>
    <w:rsid w:val="00062700"/>
    <w:rsid w:val="00065264"/>
    <w:rsid w:val="000736C1"/>
    <w:rsid w:val="00081776"/>
    <w:rsid w:val="000833DD"/>
    <w:rsid w:val="00084C98"/>
    <w:rsid w:val="000875A6"/>
    <w:rsid w:val="000A3726"/>
    <w:rsid w:val="000A3F32"/>
    <w:rsid w:val="000A621E"/>
    <w:rsid w:val="000C0FE1"/>
    <w:rsid w:val="000C7F35"/>
    <w:rsid w:val="000D0F50"/>
    <w:rsid w:val="000D63DF"/>
    <w:rsid w:val="000D6421"/>
    <w:rsid w:val="000E78F3"/>
    <w:rsid w:val="000F0579"/>
    <w:rsid w:val="000F18CC"/>
    <w:rsid w:val="000F216F"/>
    <w:rsid w:val="000F42D3"/>
    <w:rsid w:val="000F6F48"/>
    <w:rsid w:val="001008D4"/>
    <w:rsid w:val="00102AF1"/>
    <w:rsid w:val="0010690E"/>
    <w:rsid w:val="0011537C"/>
    <w:rsid w:val="00122139"/>
    <w:rsid w:val="001314AB"/>
    <w:rsid w:val="001348F8"/>
    <w:rsid w:val="00137B31"/>
    <w:rsid w:val="00162414"/>
    <w:rsid w:val="0018439E"/>
    <w:rsid w:val="001855A8"/>
    <w:rsid w:val="00190516"/>
    <w:rsid w:val="00196472"/>
    <w:rsid w:val="001C4D3A"/>
    <w:rsid w:val="001C5465"/>
    <w:rsid w:val="001C6BC7"/>
    <w:rsid w:val="001D0ADC"/>
    <w:rsid w:val="001D0F6C"/>
    <w:rsid w:val="001D7900"/>
    <w:rsid w:val="001F472C"/>
    <w:rsid w:val="00207A7D"/>
    <w:rsid w:val="00207AB5"/>
    <w:rsid w:val="00211CED"/>
    <w:rsid w:val="00220F04"/>
    <w:rsid w:val="002278EC"/>
    <w:rsid w:val="00234879"/>
    <w:rsid w:val="0023731A"/>
    <w:rsid w:val="002404D6"/>
    <w:rsid w:val="00240D0C"/>
    <w:rsid w:val="00246C18"/>
    <w:rsid w:val="00250BC2"/>
    <w:rsid w:val="00254188"/>
    <w:rsid w:val="002642CB"/>
    <w:rsid w:val="002652C3"/>
    <w:rsid w:val="0027431E"/>
    <w:rsid w:val="00295B7D"/>
    <w:rsid w:val="002A243B"/>
    <w:rsid w:val="002B1F6C"/>
    <w:rsid w:val="002B3769"/>
    <w:rsid w:val="002B4469"/>
    <w:rsid w:val="002B5F12"/>
    <w:rsid w:val="002B62C5"/>
    <w:rsid w:val="002B73BB"/>
    <w:rsid w:val="002C11CE"/>
    <w:rsid w:val="002C131A"/>
    <w:rsid w:val="002C347A"/>
    <w:rsid w:val="002C4C61"/>
    <w:rsid w:val="002C577B"/>
    <w:rsid w:val="002D5C39"/>
    <w:rsid w:val="002E1636"/>
    <w:rsid w:val="002E244E"/>
    <w:rsid w:val="002E6BB5"/>
    <w:rsid w:val="002F0DCB"/>
    <w:rsid w:val="002F50A8"/>
    <w:rsid w:val="00326117"/>
    <w:rsid w:val="00334C48"/>
    <w:rsid w:val="00336D95"/>
    <w:rsid w:val="0034177E"/>
    <w:rsid w:val="003524F6"/>
    <w:rsid w:val="00364866"/>
    <w:rsid w:val="0036791F"/>
    <w:rsid w:val="00370C95"/>
    <w:rsid w:val="00373ED7"/>
    <w:rsid w:val="00390A83"/>
    <w:rsid w:val="00397825"/>
    <w:rsid w:val="003A1C05"/>
    <w:rsid w:val="003A6912"/>
    <w:rsid w:val="003B1B2A"/>
    <w:rsid w:val="003B4C4E"/>
    <w:rsid w:val="003D013A"/>
    <w:rsid w:val="003D0175"/>
    <w:rsid w:val="003E6DF8"/>
    <w:rsid w:val="003E75A6"/>
    <w:rsid w:val="003F5784"/>
    <w:rsid w:val="003F60E5"/>
    <w:rsid w:val="003F6AE5"/>
    <w:rsid w:val="00412850"/>
    <w:rsid w:val="0042045A"/>
    <w:rsid w:val="00421835"/>
    <w:rsid w:val="00421E4B"/>
    <w:rsid w:val="00421F0A"/>
    <w:rsid w:val="00431466"/>
    <w:rsid w:val="004316DF"/>
    <w:rsid w:val="00437746"/>
    <w:rsid w:val="00437C59"/>
    <w:rsid w:val="004441B0"/>
    <w:rsid w:val="00450D74"/>
    <w:rsid w:val="004578E6"/>
    <w:rsid w:val="00464ECF"/>
    <w:rsid w:val="00464F4E"/>
    <w:rsid w:val="00473D0C"/>
    <w:rsid w:val="00480FE0"/>
    <w:rsid w:val="00487902"/>
    <w:rsid w:val="00487ACB"/>
    <w:rsid w:val="00491175"/>
    <w:rsid w:val="004940F1"/>
    <w:rsid w:val="004963EB"/>
    <w:rsid w:val="004A43D5"/>
    <w:rsid w:val="004A5A7B"/>
    <w:rsid w:val="004C5612"/>
    <w:rsid w:val="004C65CC"/>
    <w:rsid w:val="004C719A"/>
    <w:rsid w:val="004F4756"/>
    <w:rsid w:val="00505D8C"/>
    <w:rsid w:val="005073F8"/>
    <w:rsid w:val="005165F1"/>
    <w:rsid w:val="0052156A"/>
    <w:rsid w:val="005320CB"/>
    <w:rsid w:val="00541942"/>
    <w:rsid w:val="00542762"/>
    <w:rsid w:val="00543005"/>
    <w:rsid w:val="005430CE"/>
    <w:rsid w:val="00543BF2"/>
    <w:rsid w:val="00552E4B"/>
    <w:rsid w:val="00553DB9"/>
    <w:rsid w:val="0056226E"/>
    <w:rsid w:val="00571B44"/>
    <w:rsid w:val="00574B04"/>
    <w:rsid w:val="00577599"/>
    <w:rsid w:val="00581568"/>
    <w:rsid w:val="005853DB"/>
    <w:rsid w:val="00585B2A"/>
    <w:rsid w:val="00585D4A"/>
    <w:rsid w:val="00591B2A"/>
    <w:rsid w:val="005A6D5C"/>
    <w:rsid w:val="005C4DA6"/>
    <w:rsid w:val="005C52AA"/>
    <w:rsid w:val="005D0DF8"/>
    <w:rsid w:val="005E1A04"/>
    <w:rsid w:val="005E651F"/>
    <w:rsid w:val="005F27E0"/>
    <w:rsid w:val="005F3004"/>
    <w:rsid w:val="00600EE7"/>
    <w:rsid w:val="00605134"/>
    <w:rsid w:val="00606D88"/>
    <w:rsid w:val="006079A7"/>
    <w:rsid w:val="006129A8"/>
    <w:rsid w:val="00613E99"/>
    <w:rsid w:val="006177E6"/>
    <w:rsid w:val="00617CC0"/>
    <w:rsid w:val="00625FB5"/>
    <w:rsid w:val="00626413"/>
    <w:rsid w:val="00634CED"/>
    <w:rsid w:val="00647F7C"/>
    <w:rsid w:val="00656E18"/>
    <w:rsid w:val="006645D9"/>
    <w:rsid w:val="00671875"/>
    <w:rsid w:val="00674B68"/>
    <w:rsid w:val="0068262D"/>
    <w:rsid w:val="006832DA"/>
    <w:rsid w:val="00691450"/>
    <w:rsid w:val="00697C7B"/>
    <w:rsid w:val="006A0916"/>
    <w:rsid w:val="006A1BB8"/>
    <w:rsid w:val="006A1E41"/>
    <w:rsid w:val="006A3AFC"/>
    <w:rsid w:val="006B1402"/>
    <w:rsid w:val="006B1C9D"/>
    <w:rsid w:val="006B2FCA"/>
    <w:rsid w:val="006C03F3"/>
    <w:rsid w:val="006C1260"/>
    <w:rsid w:val="006C1D87"/>
    <w:rsid w:val="006C772C"/>
    <w:rsid w:val="006D76EF"/>
    <w:rsid w:val="006E0046"/>
    <w:rsid w:val="006E1EE1"/>
    <w:rsid w:val="006E2207"/>
    <w:rsid w:val="006F1943"/>
    <w:rsid w:val="006F7A73"/>
    <w:rsid w:val="00723F1D"/>
    <w:rsid w:val="00737839"/>
    <w:rsid w:val="00743A61"/>
    <w:rsid w:val="00745101"/>
    <w:rsid w:val="00746FCE"/>
    <w:rsid w:val="007505B9"/>
    <w:rsid w:val="00750F4A"/>
    <w:rsid w:val="007603B3"/>
    <w:rsid w:val="007624F9"/>
    <w:rsid w:val="00765A9D"/>
    <w:rsid w:val="00770DFA"/>
    <w:rsid w:val="0077295D"/>
    <w:rsid w:val="007755A5"/>
    <w:rsid w:val="007825F2"/>
    <w:rsid w:val="0078755F"/>
    <w:rsid w:val="00790F43"/>
    <w:rsid w:val="00793C70"/>
    <w:rsid w:val="007B144C"/>
    <w:rsid w:val="007C0392"/>
    <w:rsid w:val="007C6D98"/>
    <w:rsid w:val="007D052E"/>
    <w:rsid w:val="007D16F8"/>
    <w:rsid w:val="007F23C6"/>
    <w:rsid w:val="007F3272"/>
    <w:rsid w:val="007F43E2"/>
    <w:rsid w:val="00804E68"/>
    <w:rsid w:val="00806FBB"/>
    <w:rsid w:val="00811C4A"/>
    <w:rsid w:val="00811D8E"/>
    <w:rsid w:val="0081604D"/>
    <w:rsid w:val="00824FB4"/>
    <w:rsid w:val="0082606A"/>
    <w:rsid w:val="008324C3"/>
    <w:rsid w:val="008417AA"/>
    <w:rsid w:val="00841F62"/>
    <w:rsid w:val="0084650F"/>
    <w:rsid w:val="00862868"/>
    <w:rsid w:val="00863639"/>
    <w:rsid w:val="00872BC5"/>
    <w:rsid w:val="00872D01"/>
    <w:rsid w:val="00883F04"/>
    <w:rsid w:val="008847C9"/>
    <w:rsid w:val="008854AC"/>
    <w:rsid w:val="0088753F"/>
    <w:rsid w:val="00892B28"/>
    <w:rsid w:val="00893419"/>
    <w:rsid w:val="008A5966"/>
    <w:rsid w:val="008B5343"/>
    <w:rsid w:val="008B5A10"/>
    <w:rsid w:val="008D194C"/>
    <w:rsid w:val="008D603D"/>
    <w:rsid w:val="008D71A8"/>
    <w:rsid w:val="008E45E3"/>
    <w:rsid w:val="008E4BFA"/>
    <w:rsid w:val="008E5D79"/>
    <w:rsid w:val="008E6097"/>
    <w:rsid w:val="008E78D6"/>
    <w:rsid w:val="00900B2C"/>
    <w:rsid w:val="00902834"/>
    <w:rsid w:val="00902F7B"/>
    <w:rsid w:val="0090405F"/>
    <w:rsid w:val="00905ECC"/>
    <w:rsid w:val="00906F0D"/>
    <w:rsid w:val="009072D0"/>
    <w:rsid w:val="009078D8"/>
    <w:rsid w:val="00912556"/>
    <w:rsid w:val="00913FF5"/>
    <w:rsid w:val="00921375"/>
    <w:rsid w:val="0092460C"/>
    <w:rsid w:val="009259E8"/>
    <w:rsid w:val="00926BBF"/>
    <w:rsid w:val="00936651"/>
    <w:rsid w:val="00943025"/>
    <w:rsid w:val="009443E6"/>
    <w:rsid w:val="00944CD8"/>
    <w:rsid w:val="009556B8"/>
    <w:rsid w:val="00961EF4"/>
    <w:rsid w:val="009753AA"/>
    <w:rsid w:val="0097710E"/>
    <w:rsid w:val="009956E5"/>
    <w:rsid w:val="009A48C0"/>
    <w:rsid w:val="009B0383"/>
    <w:rsid w:val="009B6D14"/>
    <w:rsid w:val="009B7F10"/>
    <w:rsid w:val="009C0D83"/>
    <w:rsid w:val="009C0FDF"/>
    <w:rsid w:val="009D5097"/>
    <w:rsid w:val="009D6500"/>
    <w:rsid w:val="009E048C"/>
    <w:rsid w:val="009E1012"/>
    <w:rsid w:val="009F3047"/>
    <w:rsid w:val="009F33D5"/>
    <w:rsid w:val="00A0361E"/>
    <w:rsid w:val="00A03B3F"/>
    <w:rsid w:val="00A10EAD"/>
    <w:rsid w:val="00A11292"/>
    <w:rsid w:val="00A11AC3"/>
    <w:rsid w:val="00A14ABC"/>
    <w:rsid w:val="00A15593"/>
    <w:rsid w:val="00A25054"/>
    <w:rsid w:val="00A44D46"/>
    <w:rsid w:val="00A6041A"/>
    <w:rsid w:val="00A73AC7"/>
    <w:rsid w:val="00A73BD1"/>
    <w:rsid w:val="00A7699B"/>
    <w:rsid w:val="00A77DE1"/>
    <w:rsid w:val="00A86FC4"/>
    <w:rsid w:val="00AA2A28"/>
    <w:rsid w:val="00AA6393"/>
    <w:rsid w:val="00AA6562"/>
    <w:rsid w:val="00AD28A7"/>
    <w:rsid w:val="00AE20B8"/>
    <w:rsid w:val="00AE4F77"/>
    <w:rsid w:val="00AE6E6E"/>
    <w:rsid w:val="00AE792F"/>
    <w:rsid w:val="00AF2DFE"/>
    <w:rsid w:val="00AF38B2"/>
    <w:rsid w:val="00AF469C"/>
    <w:rsid w:val="00AF4F6D"/>
    <w:rsid w:val="00AF7794"/>
    <w:rsid w:val="00B235D8"/>
    <w:rsid w:val="00B47BB6"/>
    <w:rsid w:val="00B512D6"/>
    <w:rsid w:val="00B55CC1"/>
    <w:rsid w:val="00B5652D"/>
    <w:rsid w:val="00B6318B"/>
    <w:rsid w:val="00B77FE4"/>
    <w:rsid w:val="00B8037D"/>
    <w:rsid w:val="00B823BF"/>
    <w:rsid w:val="00B83747"/>
    <w:rsid w:val="00BA0608"/>
    <w:rsid w:val="00BA3C8B"/>
    <w:rsid w:val="00BB1F7C"/>
    <w:rsid w:val="00BB5A03"/>
    <w:rsid w:val="00BB73E3"/>
    <w:rsid w:val="00BC17B9"/>
    <w:rsid w:val="00BC3FE5"/>
    <w:rsid w:val="00BD665F"/>
    <w:rsid w:val="00BD728E"/>
    <w:rsid w:val="00BE61F0"/>
    <w:rsid w:val="00BF296A"/>
    <w:rsid w:val="00BF3055"/>
    <w:rsid w:val="00BF3228"/>
    <w:rsid w:val="00C04731"/>
    <w:rsid w:val="00C061ED"/>
    <w:rsid w:val="00C075C6"/>
    <w:rsid w:val="00C11A02"/>
    <w:rsid w:val="00C16850"/>
    <w:rsid w:val="00C307D4"/>
    <w:rsid w:val="00C3456A"/>
    <w:rsid w:val="00C40E80"/>
    <w:rsid w:val="00C42F83"/>
    <w:rsid w:val="00C4470B"/>
    <w:rsid w:val="00C47766"/>
    <w:rsid w:val="00C51CD7"/>
    <w:rsid w:val="00C53E39"/>
    <w:rsid w:val="00C62CBE"/>
    <w:rsid w:val="00C64AE0"/>
    <w:rsid w:val="00C700A1"/>
    <w:rsid w:val="00C7460E"/>
    <w:rsid w:val="00C76940"/>
    <w:rsid w:val="00C81113"/>
    <w:rsid w:val="00C9074D"/>
    <w:rsid w:val="00C91541"/>
    <w:rsid w:val="00C953F5"/>
    <w:rsid w:val="00CA5244"/>
    <w:rsid w:val="00CA6672"/>
    <w:rsid w:val="00CB1C42"/>
    <w:rsid w:val="00CB1D20"/>
    <w:rsid w:val="00CB573D"/>
    <w:rsid w:val="00CC51A9"/>
    <w:rsid w:val="00CE3488"/>
    <w:rsid w:val="00CE6155"/>
    <w:rsid w:val="00D077C4"/>
    <w:rsid w:val="00D11383"/>
    <w:rsid w:val="00D20A12"/>
    <w:rsid w:val="00D35199"/>
    <w:rsid w:val="00D42DA4"/>
    <w:rsid w:val="00D54A3F"/>
    <w:rsid w:val="00D6104E"/>
    <w:rsid w:val="00D67CFB"/>
    <w:rsid w:val="00D752A3"/>
    <w:rsid w:val="00D81FEE"/>
    <w:rsid w:val="00D87295"/>
    <w:rsid w:val="00D87EC5"/>
    <w:rsid w:val="00D9674C"/>
    <w:rsid w:val="00DA3E3A"/>
    <w:rsid w:val="00DA4288"/>
    <w:rsid w:val="00DA4DD5"/>
    <w:rsid w:val="00DA7366"/>
    <w:rsid w:val="00DB5CF4"/>
    <w:rsid w:val="00DB7F51"/>
    <w:rsid w:val="00DE0D87"/>
    <w:rsid w:val="00E00002"/>
    <w:rsid w:val="00E00C0A"/>
    <w:rsid w:val="00E148C5"/>
    <w:rsid w:val="00E14EB2"/>
    <w:rsid w:val="00E153C7"/>
    <w:rsid w:val="00E22530"/>
    <w:rsid w:val="00E31982"/>
    <w:rsid w:val="00E31DAE"/>
    <w:rsid w:val="00E33015"/>
    <w:rsid w:val="00E33B0D"/>
    <w:rsid w:val="00E3472C"/>
    <w:rsid w:val="00E356B1"/>
    <w:rsid w:val="00E45660"/>
    <w:rsid w:val="00E50EBA"/>
    <w:rsid w:val="00E529A9"/>
    <w:rsid w:val="00E57397"/>
    <w:rsid w:val="00E57827"/>
    <w:rsid w:val="00E57919"/>
    <w:rsid w:val="00E60536"/>
    <w:rsid w:val="00E62752"/>
    <w:rsid w:val="00E660C8"/>
    <w:rsid w:val="00E70F41"/>
    <w:rsid w:val="00E73A34"/>
    <w:rsid w:val="00E7518A"/>
    <w:rsid w:val="00E75917"/>
    <w:rsid w:val="00E75F93"/>
    <w:rsid w:val="00E84C14"/>
    <w:rsid w:val="00E9186A"/>
    <w:rsid w:val="00E931BA"/>
    <w:rsid w:val="00EA197E"/>
    <w:rsid w:val="00EA2760"/>
    <w:rsid w:val="00EA64E0"/>
    <w:rsid w:val="00EB5BC5"/>
    <w:rsid w:val="00ED6D06"/>
    <w:rsid w:val="00ED7BE3"/>
    <w:rsid w:val="00ED7C1E"/>
    <w:rsid w:val="00EE170D"/>
    <w:rsid w:val="00EE4CCB"/>
    <w:rsid w:val="00EF45B4"/>
    <w:rsid w:val="00EF50AF"/>
    <w:rsid w:val="00F01EE0"/>
    <w:rsid w:val="00F045E0"/>
    <w:rsid w:val="00F12468"/>
    <w:rsid w:val="00F222E9"/>
    <w:rsid w:val="00F46DEF"/>
    <w:rsid w:val="00F70AF0"/>
    <w:rsid w:val="00F82F5A"/>
    <w:rsid w:val="00F83E1D"/>
    <w:rsid w:val="00F874B0"/>
    <w:rsid w:val="00FA076A"/>
    <w:rsid w:val="00FB21E1"/>
    <w:rsid w:val="00FC1ED6"/>
    <w:rsid w:val="00FD07D4"/>
    <w:rsid w:val="00FD314D"/>
    <w:rsid w:val="00FE18DD"/>
    <w:rsid w:val="00FE29D6"/>
    <w:rsid w:val="00FE701D"/>
    <w:rsid w:val="00FF022C"/>
    <w:rsid w:val="00FF0F30"/>
    <w:rsid w:val="00FF5020"/>
    <w:rsid w:val="00FF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CD1598-F0CC-41CB-93E2-B013592C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D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A1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772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86FC4"/>
    <w:rPr>
      <w:color w:val="0000FF"/>
      <w:u w:val="single"/>
    </w:rPr>
  </w:style>
  <w:style w:type="paragraph" w:customStyle="1" w:styleId="ConsPlusNormal">
    <w:name w:val="ConsPlusNormal"/>
    <w:rsid w:val="008875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rsid w:val="00743A6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743A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32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24C3"/>
    <w:rPr>
      <w:rFonts w:ascii="Calibri" w:eastAsia="Calibri" w:hAnsi="Calibri" w:cs="Times New Roman"/>
    </w:rPr>
  </w:style>
  <w:style w:type="paragraph" w:customStyle="1" w:styleId="Default">
    <w:name w:val="Default"/>
    <w:rsid w:val="004578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9D509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613E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613E99"/>
    <w:rPr>
      <w:b/>
      <w:bCs/>
    </w:rPr>
  </w:style>
  <w:style w:type="paragraph" w:styleId="ad">
    <w:name w:val="Normal (Web)"/>
    <w:basedOn w:val="a"/>
    <w:uiPriority w:val="99"/>
    <w:unhideWhenUsed/>
    <w:rsid w:val="00F222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3B1B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90460">
          <w:blockQuote w:val="1"/>
          <w:marLeft w:val="0"/>
          <w:marRight w:val="0"/>
          <w:marTop w:val="105"/>
          <w:marBottom w:val="105"/>
          <w:divBdr>
            <w:top w:val="single" w:sz="6" w:space="0" w:color="DDDDDD"/>
            <w:left w:val="single" w:sz="6" w:space="15" w:color="DDDDDD"/>
            <w:bottom w:val="single" w:sz="6" w:space="4" w:color="DDDDDD"/>
            <w:right w:val="single" w:sz="6" w:space="4" w:color="DDDDDD"/>
          </w:divBdr>
        </w:div>
        <w:div w:id="108796568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99456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4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6260B-7FAA-4F6C-9D85-CE70F48E2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1551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aziana</cp:lastModifiedBy>
  <cp:revision>16</cp:revision>
  <cp:lastPrinted>2021-01-13T11:04:00Z</cp:lastPrinted>
  <dcterms:created xsi:type="dcterms:W3CDTF">2021-01-13T11:16:00Z</dcterms:created>
  <dcterms:modified xsi:type="dcterms:W3CDTF">2021-02-03T05:10:00Z</dcterms:modified>
</cp:coreProperties>
</file>